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A63" w:rsidRPr="009444C8" w:rsidRDefault="00641100" w:rsidP="00D05245">
      <w:pPr>
        <w:spacing w:after="0" w:line="360" w:lineRule="auto"/>
        <w:jc w:val="right"/>
        <w:rPr>
          <w:rFonts w:ascii="Times New Roman" w:hAnsi="Times New Roman" w:cs="Times New Roman"/>
          <w:color w:val="000000" w:themeColor="text1"/>
        </w:rPr>
      </w:pPr>
      <w:r w:rsidRPr="009444C8">
        <w:rPr>
          <w:rFonts w:ascii="Times New Roman" w:hAnsi="Times New Roman" w:cs="Times New Roman"/>
          <w:color w:val="000000" w:themeColor="text1"/>
        </w:rPr>
        <w:t>Nowogród, 2024.10.23</w:t>
      </w:r>
    </w:p>
    <w:p w:rsidR="00DE4A63" w:rsidRPr="00466DDE" w:rsidRDefault="00DE4A63" w:rsidP="00DE4A63">
      <w:pPr>
        <w:spacing w:after="0" w:line="360" w:lineRule="auto"/>
        <w:jc w:val="both"/>
        <w:rPr>
          <w:rFonts w:ascii="Times New Roman" w:hAnsi="Times New Roman" w:cs="Times New Roman"/>
          <w:b/>
          <w:bCs/>
          <w:color w:val="000000" w:themeColor="text1"/>
        </w:rPr>
      </w:pPr>
      <w:r w:rsidRPr="00466DDE">
        <w:rPr>
          <w:rFonts w:ascii="Times New Roman" w:hAnsi="Times New Roman" w:cs="Times New Roman"/>
          <w:color w:val="000000" w:themeColor="text1"/>
        </w:rPr>
        <w:t>Numer sprawy:</w:t>
      </w:r>
      <w:r w:rsidRPr="00466DDE">
        <w:rPr>
          <w:rFonts w:ascii="Times New Roman" w:hAnsi="Times New Roman" w:cs="Times New Roman"/>
          <w:b/>
          <w:bCs/>
          <w:color w:val="000000" w:themeColor="text1"/>
        </w:rPr>
        <w:t xml:space="preserve"> </w:t>
      </w:r>
      <w:r w:rsidR="00641100">
        <w:rPr>
          <w:rFonts w:ascii="Times New Roman" w:hAnsi="Times New Roman" w:cs="Times New Roman"/>
          <w:color w:val="000000" w:themeColor="text1"/>
        </w:rPr>
        <w:t>OR.271.16.2024</w:t>
      </w:r>
    </w:p>
    <w:p w:rsidR="00DE4A63" w:rsidRPr="00466DDE" w:rsidRDefault="00DE4A63" w:rsidP="00DE4A63">
      <w:pPr>
        <w:keepNext/>
        <w:spacing w:after="0" w:line="360" w:lineRule="auto"/>
        <w:jc w:val="center"/>
        <w:outlineLvl w:val="4"/>
        <w:rPr>
          <w:rFonts w:ascii="Times New Roman" w:eastAsia="Times New Roman" w:hAnsi="Times New Roman" w:cs="Times New Roman"/>
          <w:b/>
          <w:caps/>
          <w:color w:val="FF0000"/>
          <w:lang w:eastAsia="pl-PL"/>
        </w:rPr>
      </w:pPr>
    </w:p>
    <w:p w:rsidR="00DE4A63" w:rsidRPr="00466DDE" w:rsidRDefault="00DE4A63" w:rsidP="00D05245">
      <w:pPr>
        <w:keepNext/>
        <w:spacing w:after="0" w:line="360" w:lineRule="auto"/>
        <w:outlineLvl w:val="4"/>
        <w:rPr>
          <w:rFonts w:ascii="Times New Roman" w:eastAsia="Times New Roman" w:hAnsi="Times New Roman" w:cs="Times New Roman"/>
          <w:b/>
          <w:caps/>
          <w:color w:val="000000" w:themeColor="text1"/>
          <w:lang w:eastAsia="pl-PL"/>
        </w:rPr>
      </w:pPr>
    </w:p>
    <w:p w:rsidR="00DE4A63" w:rsidRPr="00466DDE" w:rsidRDefault="00DE4A63" w:rsidP="00DE4A63">
      <w:pPr>
        <w:keepNext/>
        <w:spacing w:after="0" w:line="360" w:lineRule="auto"/>
        <w:jc w:val="center"/>
        <w:outlineLvl w:val="4"/>
        <w:rPr>
          <w:rFonts w:ascii="Times New Roman" w:eastAsia="Times New Roman" w:hAnsi="Times New Roman" w:cs="Times New Roman"/>
          <w:b/>
          <w:caps/>
          <w:color w:val="000000" w:themeColor="text1"/>
          <w:lang w:eastAsia="pl-PL"/>
        </w:rPr>
      </w:pPr>
    </w:p>
    <w:p w:rsidR="00DE4A63" w:rsidRPr="00466DDE" w:rsidRDefault="00DE4A63" w:rsidP="00DE4A63">
      <w:pPr>
        <w:keepNext/>
        <w:spacing w:after="0" w:line="360" w:lineRule="auto"/>
        <w:jc w:val="center"/>
        <w:outlineLvl w:val="4"/>
        <w:rPr>
          <w:rFonts w:ascii="Times New Roman" w:eastAsia="Times New Roman" w:hAnsi="Times New Roman" w:cs="Times New Roman"/>
          <w:b/>
          <w:caps/>
          <w:color w:val="000000" w:themeColor="text1"/>
          <w:lang w:eastAsia="pl-PL"/>
        </w:rPr>
      </w:pPr>
    </w:p>
    <w:p w:rsidR="00DE4A63" w:rsidRPr="00466DDE" w:rsidRDefault="00DE4A63" w:rsidP="00DE4A63">
      <w:pPr>
        <w:keepNext/>
        <w:spacing w:after="0" w:line="360" w:lineRule="auto"/>
        <w:jc w:val="center"/>
        <w:outlineLvl w:val="4"/>
        <w:rPr>
          <w:rFonts w:ascii="Times New Roman" w:eastAsia="Times New Roman" w:hAnsi="Times New Roman" w:cs="Times New Roman"/>
          <w:b/>
          <w:caps/>
          <w:color w:val="000000" w:themeColor="text1"/>
          <w:lang w:eastAsia="pl-PL"/>
        </w:rPr>
      </w:pPr>
      <w:r w:rsidRPr="00466DDE">
        <w:rPr>
          <w:rFonts w:ascii="Times New Roman" w:eastAsia="Times New Roman" w:hAnsi="Times New Roman" w:cs="Times New Roman"/>
          <w:b/>
          <w:caps/>
          <w:color w:val="000000" w:themeColor="text1"/>
          <w:lang w:eastAsia="pl-PL"/>
        </w:rPr>
        <w:t>Specyfikacja</w:t>
      </w:r>
    </w:p>
    <w:p w:rsidR="00DE4A63" w:rsidRPr="00466DDE" w:rsidRDefault="00DE4A63" w:rsidP="00DE4A63">
      <w:pPr>
        <w:keepNext/>
        <w:spacing w:after="0" w:line="360" w:lineRule="auto"/>
        <w:jc w:val="center"/>
        <w:outlineLvl w:val="4"/>
        <w:rPr>
          <w:rFonts w:ascii="Times New Roman" w:eastAsia="Times New Roman" w:hAnsi="Times New Roman" w:cs="Times New Roman"/>
          <w:b/>
          <w:caps/>
          <w:color w:val="000000" w:themeColor="text1"/>
          <w:lang w:eastAsia="pl-PL"/>
        </w:rPr>
      </w:pPr>
      <w:r w:rsidRPr="00466DDE">
        <w:rPr>
          <w:rFonts w:ascii="Times New Roman" w:eastAsia="Times New Roman" w:hAnsi="Times New Roman" w:cs="Times New Roman"/>
          <w:b/>
          <w:caps/>
          <w:color w:val="000000" w:themeColor="text1"/>
          <w:lang w:eastAsia="pl-PL"/>
        </w:rPr>
        <w:t xml:space="preserve">  warunków  zamówienia</w:t>
      </w:r>
      <w:r w:rsidR="005E6582" w:rsidRPr="00466DDE">
        <w:rPr>
          <w:rFonts w:ascii="Times New Roman" w:eastAsia="Times New Roman" w:hAnsi="Times New Roman" w:cs="Times New Roman"/>
          <w:b/>
          <w:caps/>
          <w:color w:val="000000" w:themeColor="text1"/>
          <w:lang w:eastAsia="pl-PL"/>
        </w:rPr>
        <w:t xml:space="preserve"> (SWZ)</w:t>
      </w:r>
    </w:p>
    <w:p w:rsidR="00DE4A63" w:rsidRPr="00466DDE" w:rsidRDefault="00DE4A63" w:rsidP="00DE4A63">
      <w:pPr>
        <w:spacing w:after="0" w:line="360" w:lineRule="auto"/>
        <w:jc w:val="center"/>
        <w:rPr>
          <w:rFonts w:ascii="Times New Roman" w:hAnsi="Times New Roman" w:cs="Times New Roman"/>
          <w:color w:val="000000" w:themeColor="text1"/>
        </w:rPr>
      </w:pPr>
    </w:p>
    <w:p w:rsidR="00D67638" w:rsidRPr="00466DDE" w:rsidRDefault="00D67638" w:rsidP="00D67638">
      <w:pPr>
        <w:spacing w:after="0" w:line="360" w:lineRule="auto"/>
        <w:jc w:val="center"/>
        <w:rPr>
          <w:rFonts w:ascii="Times New Roman" w:hAnsi="Times New Roman" w:cs="Times New Roman"/>
          <w:color w:val="000000" w:themeColor="text1"/>
        </w:rPr>
      </w:pPr>
      <w:r w:rsidRPr="00466DDE">
        <w:rPr>
          <w:rFonts w:ascii="Times New Roman" w:hAnsi="Times New Roman" w:cs="Times New Roman"/>
          <w:color w:val="000000" w:themeColor="text1"/>
        </w:rPr>
        <w:t>w postępowaniu o udzielenie zamówienia publicznego prowadzonego w trybie podstawowym bez negocjacji o wartości zamówienia nie przekraczającej progów unijnych o jakich stanowi art. 3 ustawy z 11 września 2019 r. - Prawo zam</w:t>
      </w:r>
      <w:r w:rsidR="009070F1">
        <w:rPr>
          <w:rFonts w:ascii="Times New Roman" w:hAnsi="Times New Roman" w:cs="Times New Roman"/>
          <w:color w:val="000000" w:themeColor="text1"/>
        </w:rPr>
        <w:t>ówień publicznych (Dz. U. z 2024 r. poz. 1320</w:t>
      </w:r>
      <w:r>
        <w:rPr>
          <w:rFonts w:ascii="Times New Roman" w:hAnsi="Times New Roman" w:cs="Times New Roman"/>
          <w:color w:val="000000" w:themeColor="text1"/>
        </w:rPr>
        <w:t xml:space="preserve"> tj.</w:t>
      </w:r>
      <w:r w:rsidRPr="00466DDE">
        <w:rPr>
          <w:rFonts w:ascii="Times New Roman" w:hAnsi="Times New Roman" w:cs="Times New Roman"/>
          <w:color w:val="000000" w:themeColor="text1"/>
        </w:rPr>
        <w:t>)</w:t>
      </w:r>
    </w:p>
    <w:p w:rsidR="00D67638" w:rsidRPr="00466DDE" w:rsidRDefault="00D67638" w:rsidP="00D67638">
      <w:pPr>
        <w:spacing w:after="0"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na usługi</w:t>
      </w:r>
      <w:r w:rsidRPr="00466DDE">
        <w:rPr>
          <w:rFonts w:ascii="Times New Roman" w:hAnsi="Times New Roman" w:cs="Times New Roman"/>
          <w:color w:val="000000" w:themeColor="text1"/>
        </w:rPr>
        <w:t xml:space="preserve"> pn. </w:t>
      </w:r>
    </w:p>
    <w:p w:rsidR="00D05245" w:rsidRPr="00466DDE" w:rsidRDefault="00D05245" w:rsidP="00DE4A63">
      <w:pPr>
        <w:spacing w:after="0" w:line="360" w:lineRule="auto"/>
        <w:jc w:val="center"/>
        <w:rPr>
          <w:rFonts w:ascii="Times New Roman" w:hAnsi="Times New Roman" w:cs="Times New Roman"/>
          <w:color w:val="000000" w:themeColor="text1"/>
        </w:rPr>
      </w:pPr>
    </w:p>
    <w:p w:rsidR="00D05245" w:rsidRPr="00466DDE" w:rsidRDefault="00D05245" w:rsidP="00DE4A63">
      <w:pPr>
        <w:spacing w:after="0" w:line="360" w:lineRule="auto"/>
        <w:jc w:val="center"/>
        <w:rPr>
          <w:rFonts w:ascii="Times New Roman" w:hAnsi="Times New Roman" w:cs="Times New Roman"/>
          <w:color w:val="000000" w:themeColor="text1"/>
        </w:rPr>
      </w:pPr>
    </w:p>
    <w:p w:rsidR="003E4B9E" w:rsidRPr="00D96E0C" w:rsidRDefault="003E4B9E" w:rsidP="003E4B9E">
      <w:pPr>
        <w:spacing w:after="0" w:line="360" w:lineRule="auto"/>
        <w:jc w:val="center"/>
        <w:rPr>
          <w:rFonts w:ascii="Times New Roman" w:hAnsi="Times New Roman" w:cs="Times New Roman"/>
          <w:b/>
          <w:bCs/>
          <w:iCs/>
          <w:color w:val="000000" w:themeColor="text1"/>
        </w:rPr>
      </w:pPr>
      <w:r w:rsidRPr="00D96E0C">
        <w:rPr>
          <w:rFonts w:ascii="Times New Roman" w:hAnsi="Times New Roman" w:cs="Times New Roman"/>
          <w:b/>
          <w:bCs/>
          <w:iCs/>
          <w:color w:val="000000" w:themeColor="text1"/>
        </w:rPr>
        <w:t xml:space="preserve">„Odbiór i zagospodarowanie odpadów komunalnych z terenu miasta i gminy Nowogród” </w:t>
      </w:r>
    </w:p>
    <w:p w:rsidR="00DE4A63" w:rsidRPr="00466DDE" w:rsidRDefault="00DE4A63" w:rsidP="00DE4A63">
      <w:pPr>
        <w:keepNext/>
        <w:spacing w:after="0" w:line="360" w:lineRule="auto"/>
        <w:jc w:val="center"/>
        <w:outlineLvl w:val="4"/>
        <w:rPr>
          <w:rFonts w:ascii="Times New Roman" w:eastAsia="Times New Roman" w:hAnsi="Times New Roman" w:cs="Times New Roman"/>
          <w:b/>
          <w:color w:val="000000" w:themeColor="text1"/>
          <w:lang w:eastAsia="pl-PL"/>
        </w:rPr>
      </w:pPr>
    </w:p>
    <w:p w:rsidR="00DE4A63" w:rsidRPr="00466DDE" w:rsidRDefault="00DE4A63" w:rsidP="00DE4A63">
      <w:pPr>
        <w:keepNext/>
        <w:spacing w:after="0" w:line="360" w:lineRule="auto"/>
        <w:jc w:val="both"/>
        <w:outlineLvl w:val="8"/>
        <w:rPr>
          <w:rFonts w:ascii="Times New Roman" w:eastAsia="Times New Roman" w:hAnsi="Times New Roman" w:cs="Times New Roman"/>
          <w:b/>
          <w:color w:val="000000" w:themeColor="text1"/>
          <w:u w:val="single"/>
          <w:lang w:eastAsia="pl-PL"/>
        </w:rPr>
      </w:pPr>
    </w:p>
    <w:p w:rsidR="00DE4A63" w:rsidRPr="00466DDE" w:rsidRDefault="00DE4A63" w:rsidP="00DE4A63">
      <w:pPr>
        <w:spacing w:after="0" w:line="360" w:lineRule="auto"/>
        <w:jc w:val="both"/>
        <w:rPr>
          <w:rFonts w:ascii="Times New Roman" w:hAnsi="Times New Roman" w:cs="Times New Roman"/>
          <w:color w:val="000000" w:themeColor="text1"/>
        </w:rPr>
      </w:pPr>
    </w:p>
    <w:p w:rsidR="00DE4A63" w:rsidRPr="00466DDE" w:rsidRDefault="00DE4A63" w:rsidP="00DE4A63">
      <w:pPr>
        <w:spacing w:after="0" w:line="360" w:lineRule="auto"/>
        <w:ind w:firstLine="5245"/>
        <w:jc w:val="both"/>
        <w:rPr>
          <w:rFonts w:ascii="Times New Roman" w:eastAsia="Times New Roman" w:hAnsi="Times New Roman" w:cs="Times New Roman"/>
          <w:color w:val="000000" w:themeColor="text1"/>
          <w:lang w:eastAsia="pl-PL"/>
        </w:rPr>
      </w:pPr>
    </w:p>
    <w:p w:rsidR="00DE4A63" w:rsidRPr="00466DDE" w:rsidRDefault="00DE4A63" w:rsidP="00DE4A63">
      <w:pPr>
        <w:spacing w:after="0" w:line="360" w:lineRule="auto"/>
        <w:ind w:firstLine="5245"/>
        <w:jc w:val="both"/>
        <w:rPr>
          <w:rFonts w:ascii="Times New Roman" w:eastAsia="Times New Roman" w:hAnsi="Times New Roman" w:cs="Times New Roman"/>
          <w:color w:val="000000" w:themeColor="text1"/>
          <w:lang w:eastAsia="pl-PL"/>
        </w:rPr>
      </w:pPr>
    </w:p>
    <w:p w:rsidR="00DE4A63" w:rsidRPr="00466DDE" w:rsidRDefault="00DE4A63" w:rsidP="00DE4A63">
      <w:pPr>
        <w:spacing w:after="0" w:line="360" w:lineRule="auto"/>
        <w:ind w:firstLine="5245"/>
        <w:jc w:val="both"/>
        <w:rPr>
          <w:rFonts w:ascii="Times New Roman" w:eastAsia="Times New Roman" w:hAnsi="Times New Roman" w:cs="Times New Roman"/>
          <w:color w:val="000000" w:themeColor="text1"/>
          <w:lang w:eastAsia="pl-PL"/>
        </w:rPr>
      </w:pPr>
    </w:p>
    <w:p w:rsidR="00DE4A63" w:rsidRPr="00466DDE" w:rsidRDefault="00DE4A63" w:rsidP="00DE4A63">
      <w:pPr>
        <w:spacing w:after="0" w:line="360" w:lineRule="auto"/>
        <w:ind w:firstLine="5245"/>
        <w:jc w:val="both"/>
        <w:rPr>
          <w:rFonts w:ascii="Times New Roman" w:eastAsia="Times New Roman" w:hAnsi="Times New Roman" w:cs="Times New Roman"/>
          <w:color w:val="000000" w:themeColor="text1"/>
          <w:lang w:eastAsia="pl-PL"/>
        </w:rPr>
      </w:pPr>
    </w:p>
    <w:p w:rsidR="00DE4A63" w:rsidRPr="00466DDE" w:rsidRDefault="00DE4A63" w:rsidP="00DE4A63">
      <w:pPr>
        <w:spacing w:after="0" w:line="360" w:lineRule="auto"/>
        <w:ind w:firstLine="5245"/>
        <w:jc w:val="both"/>
        <w:rPr>
          <w:rFonts w:ascii="Times New Roman" w:eastAsia="Times New Roman" w:hAnsi="Times New Roman" w:cs="Times New Roman"/>
          <w:color w:val="000000" w:themeColor="text1"/>
          <w:lang w:eastAsia="pl-PL"/>
        </w:rPr>
      </w:pPr>
      <w:r w:rsidRPr="00466DDE">
        <w:rPr>
          <w:rFonts w:ascii="Times New Roman" w:eastAsia="Times New Roman" w:hAnsi="Times New Roman" w:cs="Times New Roman"/>
          <w:color w:val="000000" w:themeColor="text1"/>
          <w:lang w:eastAsia="pl-PL"/>
        </w:rPr>
        <w:tab/>
      </w:r>
      <w:r w:rsidRPr="00466DDE">
        <w:rPr>
          <w:rFonts w:ascii="Times New Roman" w:eastAsia="Times New Roman" w:hAnsi="Times New Roman" w:cs="Times New Roman"/>
          <w:color w:val="000000" w:themeColor="text1"/>
          <w:lang w:eastAsia="pl-PL"/>
        </w:rPr>
        <w:tab/>
      </w:r>
    </w:p>
    <w:p w:rsidR="00DE4A63" w:rsidRPr="00466DDE" w:rsidRDefault="00DE4A63" w:rsidP="00DE4A63">
      <w:pPr>
        <w:spacing w:after="0" w:line="360" w:lineRule="auto"/>
        <w:ind w:firstLine="5245"/>
        <w:jc w:val="both"/>
        <w:rPr>
          <w:rFonts w:ascii="Times New Roman" w:eastAsia="Times New Roman" w:hAnsi="Times New Roman" w:cs="Times New Roman"/>
          <w:color w:val="000000" w:themeColor="text1"/>
          <w:lang w:eastAsia="pl-PL"/>
        </w:rPr>
      </w:pPr>
    </w:p>
    <w:p w:rsidR="00DE4A63" w:rsidRPr="00466DDE" w:rsidRDefault="00DE4A63" w:rsidP="00DE4A63">
      <w:pPr>
        <w:widowControl w:val="0"/>
        <w:tabs>
          <w:tab w:val="left" w:pos="5245"/>
        </w:tabs>
        <w:autoSpaceDE w:val="0"/>
        <w:spacing w:after="0" w:line="360" w:lineRule="auto"/>
        <w:ind w:left="4247"/>
        <w:jc w:val="center"/>
        <w:rPr>
          <w:rFonts w:ascii="Times New Roman" w:hAnsi="Times New Roman" w:cs="Times New Roman"/>
          <w:color w:val="000000" w:themeColor="text1"/>
        </w:rPr>
      </w:pPr>
    </w:p>
    <w:p w:rsidR="00DE4A63" w:rsidRPr="00466DDE" w:rsidRDefault="00DE4A63" w:rsidP="00DE4A63">
      <w:pPr>
        <w:widowControl w:val="0"/>
        <w:tabs>
          <w:tab w:val="left" w:pos="5245"/>
        </w:tabs>
        <w:autoSpaceDE w:val="0"/>
        <w:spacing w:after="0" w:line="360" w:lineRule="auto"/>
        <w:ind w:left="4247"/>
        <w:jc w:val="center"/>
        <w:rPr>
          <w:rFonts w:ascii="Times New Roman" w:hAnsi="Times New Roman" w:cs="Times New Roman"/>
          <w:color w:val="000000" w:themeColor="text1"/>
        </w:rPr>
      </w:pPr>
    </w:p>
    <w:p w:rsidR="00DE4A63" w:rsidRPr="00466DDE" w:rsidRDefault="00DE4A63" w:rsidP="00DE4A63">
      <w:pPr>
        <w:spacing w:after="0" w:line="360" w:lineRule="auto"/>
        <w:jc w:val="both"/>
        <w:rPr>
          <w:rFonts w:ascii="Times New Roman" w:hAnsi="Times New Roman" w:cs="Times New Roman"/>
          <w:color w:val="000000" w:themeColor="text1"/>
        </w:rPr>
      </w:pPr>
    </w:p>
    <w:p w:rsidR="00DE4A63" w:rsidRPr="00466DDE" w:rsidRDefault="00DE4A63" w:rsidP="00DE4A63">
      <w:pPr>
        <w:spacing w:after="0" w:line="360" w:lineRule="auto"/>
        <w:jc w:val="both"/>
        <w:rPr>
          <w:rFonts w:ascii="Times New Roman" w:hAnsi="Times New Roman" w:cs="Times New Roman"/>
          <w:color w:val="000000" w:themeColor="text1"/>
        </w:rPr>
      </w:pPr>
    </w:p>
    <w:p w:rsidR="00DE4A63" w:rsidRPr="00466DDE" w:rsidRDefault="00DE4A63" w:rsidP="00DE4A63">
      <w:pPr>
        <w:spacing w:after="0" w:line="360" w:lineRule="auto"/>
        <w:jc w:val="both"/>
        <w:rPr>
          <w:rFonts w:ascii="Times New Roman" w:hAnsi="Times New Roman" w:cs="Times New Roman"/>
          <w:color w:val="000000" w:themeColor="text1"/>
        </w:rPr>
      </w:pPr>
    </w:p>
    <w:p w:rsidR="00DE4A63" w:rsidRPr="00466DDE" w:rsidRDefault="00DE4A63" w:rsidP="00DE4A63">
      <w:pPr>
        <w:spacing w:after="0" w:line="360" w:lineRule="auto"/>
        <w:jc w:val="both"/>
        <w:rPr>
          <w:rFonts w:ascii="Times New Roman" w:hAnsi="Times New Roman" w:cs="Times New Roman"/>
          <w:color w:val="000000" w:themeColor="text1"/>
        </w:rPr>
      </w:pPr>
    </w:p>
    <w:p w:rsidR="00DE4A63" w:rsidRPr="00466DDE" w:rsidRDefault="00DE4A63" w:rsidP="00DE4A63">
      <w:pPr>
        <w:spacing w:after="0" w:line="360" w:lineRule="auto"/>
        <w:jc w:val="both"/>
        <w:rPr>
          <w:rFonts w:ascii="Times New Roman" w:hAnsi="Times New Roman" w:cs="Times New Roman"/>
          <w:color w:val="000000" w:themeColor="text1"/>
        </w:rPr>
      </w:pPr>
    </w:p>
    <w:p w:rsidR="00DE4A63" w:rsidRPr="00466DDE" w:rsidRDefault="00DE4A63" w:rsidP="00DE4A63">
      <w:pPr>
        <w:widowControl w:val="0"/>
        <w:autoSpaceDE w:val="0"/>
        <w:spacing w:after="0" w:line="360" w:lineRule="auto"/>
        <w:jc w:val="both"/>
        <w:rPr>
          <w:rFonts w:ascii="Times New Roman" w:hAnsi="Times New Roman" w:cs="Times New Roman"/>
          <w:color w:val="000000" w:themeColor="text1"/>
        </w:rPr>
      </w:pPr>
    </w:p>
    <w:p w:rsidR="00DE4A63" w:rsidRPr="00466DDE" w:rsidRDefault="00DE4A63" w:rsidP="00DE4A63">
      <w:pPr>
        <w:widowControl w:val="0"/>
        <w:autoSpaceDE w:val="0"/>
        <w:spacing w:after="0" w:line="360" w:lineRule="auto"/>
        <w:jc w:val="both"/>
        <w:rPr>
          <w:rFonts w:ascii="Times New Roman" w:hAnsi="Times New Roman" w:cs="Times New Roman"/>
          <w:color w:val="000000" w:themeColor="text1"/>
        </w:rPr>
      </w:pPr>
    </w:p>
    <w:p w:rsidR="00DE4A63" w:rsidRPr="00466DDE" w:rsidRDefault="00DE4A63" w:rsidP="00DE4A63">
      <w:pPr>
        <w:widowControl w:val="0"/>
        <w:autoSpaceDE w:val="0"/>
        <w:spacing w:after="0" w:line="360" w:lineRule="auto"/>
        <w:jc w:val="both"/>
        <w:rPr>
          <w:rFonts w:ascii="Times New Roman" w:hAnsi="Times New Roman" w:cs="Times New Roman"/>
          <w:color w:val="000000" w:themeColor="text1"/>
        </w:rPr>
      </w:pPr>
    </w:p>
    <w:p w:rsidR="00DE4A63" w:rsidRPr="00466DDE" w:rsidRDefault="00DE4A63" w:rsidP="00DE4A63">
      <w:pPr>
        <w:widowControl w:val="0"/>
        <w:autoSpaceDE w:val="0"/>
        <w:spacing w:after="0" w:line="240" w:lineRule="auto"/>
        <w:rPr>
          <w:rFonts w:ascii="Times New Roman" w:hAnsi="Times New Roman" w:cs="Times New Roman"/>
          <w:b/>
          <w:bCs/>
          <w:iCs/>
          <w:color w:val="000000" w:themeColor="text1"/>
        </w:rPr>
      </w:pPr>
    </w:p>
    <w:p w:rsidR="00C37BB5" w:rsidRDefault="00C37BB5" w:rsidP="00DE4A63">
      <w:pPr>
        <w:widowControl w:val="0"/>
        <w:autoSpaceDE w:val="0"/>
        <w:spacing w:after="0" w:line="240" w:lineRule="auto"/>
        <w:rPr>
          <w:rFonts w:ascii="Times New Roman" w:hAnsi="Times New Roman" w:cs="Times New Roman"/>
          <w:b/>
          <w:bCs/>
          <w:color w:val="000000" w:themeColor="text1"/>
        </w:rPr>
      </w:pPr>
    </w:p>
    <w:p w:rsidR="00EC2C89" w:rsidRPr="00466DDE" w:rsidRDefault="00EC2C89" w:rsidP="00EC2C89">
      <w:pPr>
        <w:widowControl w:val="0"/>
        <w:autoSpaceDE w:val="0"/>
        <w:spacing w:after="0" w:line="240" w:lineRule="auto"/>
        <w:rPr>
          <w:rFonts w:ascii="Times New Roman" w:hAnsi="Times New Roman" w:cs="Times New Roman"/>
          <w:b/>
          <w:bCs/>
          <w:color w:val="000000" w:themeColor="text1"/>
        </w:rPr>
      </w:pPr>
      <w:r w:rsidRPr="00466DDE">
        <w:rPr>
          <w:rFonts w:ascii="Times New Roman" w:hAnsi="Times New Roman" w:cs="Times New Roman"/>
          <w:b/>
          <w:bCs/>
          <w:color w:val="000000" w:themeColor="text1"/>
        </w:rPr>
        <w:lastRenderedPageBreak/>
        <w:t>Rozdział I. Nazwa oraz adres Zamawiającego</w:t>
      </w:r>
    </w:p>
    <w:p w:rsidR="00EC2C89" w:rsidRPr="00466DDE" w:rsidRDefault="00EC2C89" w:rsidP="00EC2C89">
      <w:pPr>
        <w:tabs>
          <w:tab w:val="left" w:pos="1080"/>
        </w:tabs>
        <w:spacing w:after="0" w:line="240" w:lineRule="auto"/>
        <w:jc w:val="both"/>
        <w:rPr>
          <w:rFonts w:ascii="Times New Roman" w:eastAsia="Tahoma" w:hAnsi="Times New Roman" w:cs="Times New Roman"/>
          <w:color w:val="000000" w:themeColor="text1"/>
        </w:rPr>
      </w:pPr>
      <w:r w:rsidRPr="00466DDE">
        <w:rPr>
          <w:rFonts w:ascii="Times New Roman" w:eastAsia="Tahoma" w:hAnsi="Times New Roman" w:cs="Times New Roman"/>
          <w:color w:val="000000" w:themeColor="text1"/>
        </w:rPr>
        <w:t xml:space="preserve">Pełna nazwa zamawiającego: </w:t>
      </w:r>
      <w:r w:rsidRPr="00466DDE">
        <w:rPr>
          <w:rFonts w:ascii="Times New Roman" w:eastAsia="Tahoma" w:hAnsi="Times New Roman" w:cs="Times New Roman"/>
          <w:color w:val="000000" w:themeColor="text1"/>
        </w:rPr>
        <w:tab/>
        <w:t xml:space="preserve">             Gmina Nowogród</w:t>
      </w:r>
    </w:p>
    <w:p w:rsidR="00EC2C89" w:rsidRPr="00466DDE" w:rsidRDefault="00EC2C89" w:rsidP="00EC2C89">
      <w:pPr>
        <w:tabs>
          <w:tab w:val="left" w:pos="1080"/>
        </w:tabs>
        <w:spacing w:after="0" w:line="240" w:lineRule="auto"/>
        <w:jc w:val="both"/>
        <w:rPr>
          <w:rFonts w:ascii="Times New Roman" w:eastAsia="Tahoma" w:hAnsi="Times New Roman" w:cs="Times New Roman"/>
          <w:color w:val="000000" w:themeColor="text1"/>
        </w:rPr>
      </w:pPr>
      <w:r w:rsidRPr="00466DDE">
        <w:rPr>
          <w:rFonts w:ascii="Times New Roman" w:eastAsia="Tahoma" w:hAnsi="Times New Roman" w:cs="Times New Roman"/>
          <w:color w:val="000000" w:themeColor="text1"/>
        </w:rPr>
        <w:t>Adres:</w:t>
      </w:r>
      <w:r w:rsidRPr="00466DDE">
        <w:rPr>
          <w:rFonts w:ascii="Times New Roman" w:eastAsia="Tahoma" w:hAnsi="Times New Roman" w:cs="Times New Roman"/>
          <w:color w:val="000000" w:themeColor="text1"/>
        </w:rPr>
        <w:tab/>
      </w:r>
      <w:r w:rsidRPr="00466DDE">
        <w:rPr>
          <w:rFonts w:ascii="Times New Roman" w:eastAsia="Tahoma" w:hAnsi="Times New Roman" w:cs="Times New Roman"/>
          <w:color w:val="000000" w:themeColor="text1"/>
        </w:rPr>
        <w:tab/>
      </w:r>
      <w:r w:rsidRPr="00466DDE">
        <w:rPr>
          <w:rFonts w:ascii="Times New Roman" w:eastAsia="Tahoma" w:hAnsi="Times New Roman" w:cs="Times New Roman"/>
          <w:color w:val="000000" w:themeColor="text1"/>
        </w:rPr>
        <w:tab/>
      </w:r>
      <w:r w:rsidRPr="00466DDE">
        <w:rPr>
          <w:rFonts w:ascii="Times New Roman" w:eastAsia="Tahoma" w:hAnsi="Times New Roman" w:cs="Times New Roman"/>
          <w:color w:val="000000" w:themeColor="text1"/>
        </w:rPr>
        <w:tab/>
      </w:r>
      <w:r w:rsidRPr="00466DDE">
        <w:rPr>
          <w:rFonts w:ascii="Times New Roman" w:eastAsia="Tahoma" w:hAnsi="Times New Roman" w:cs="Times New Roman"/>
          <w:color w:val="000000" w:themeColor="text1"/>
        </w:rPr>
        <w:tab/>
        <w:t>18-414 Nowogród, ul. Łomżyńska 41</w:t>
      </w:r>
    </w:p>
    <w:p w:rsidR="00EC2C89" w:rsidRPr="00466DDE" w:rsidRDefault="00EC2C89" w:rsidP="00EC2C89">
      <w:pPr>
        <w:tabs>
          <w:tab w:val="left" w:pos="1080"/>
        </w:tabs>
        <w:spacing w:after="0" w:line="240" w:lineRule="auto"/>
        <w:jc w:val="both"/>
        <w:rPr>
          <w:rFonts w:ascii="Times New Roman" w:eastAsia="Tahoma" w:hAnsi="Times New Roman" w:cs="Times New Roman"/>
          <w:color w:val="000000" w:themeColor="text1"/>
        </w:rPr>
      </w:pPr>
      <w:r w:rsidRPr="00466DDE">
        <w:rPr>
          <w:rFonts w:ascii="Times New Roman" w:eastAsia="Tahoma" w:hAnsi="Times New Roman" w:cs="Times New Roman"/>
          <w:color w:val="000000" w:themeColor="text1"/>
        </w:rPr>
        <w:t>NIP:</w:t>
      </w:r>
      <w:r w:rsidRPr="00466DDE">
        <w:rPr>
          <w:rFonts w:ascii="Times New Roman" w:eastAsia="Tahoma" w:hAnsi="Times New Roman" w:cs="Times New Roman"/>
          <w:color w:val="000000" w:themeColor="text1"/>
        </w:rPr>
        <w:tab/>
      </w:r>
      <w:r w:rsidRPr="00466DDE">
        <w:rPr>
          <w:rFonts w:ascii="Times New Roman" w:eastAsia="Tahoma" w:hAnsi="Times New Roman" w:cs="Times New Roman"/>
          <w:color w:val="000000" w:themeColor="text1"/>
        </w:rPr>
        <w:tab/>
      </w:r>
      <w:r w:rsidRPr="00466DDE">
        <w:rPr>
          <w:rFonts w:ascii="Times New Roman" w:eastAsia="Tahoma" w:hAnsi="Times New Roman" w:cs="Times New Roman"/>
          <w:color w:val="000000" w:themeColor="text1"/>
        </w:rPr>
        <w:tab/>
      </w:r>
      <w:r w:rsidRPr="00466DDE">
        <w:rPr>
          <w:rFonts w:ascii="Times New Roman" w:eastAsia="Tahoma" w:hAnsi="Times New Roman" w:cs="Times New Roman"/>
          <w:color w:val="000000" w:themeColor="text1"/>
        </w:rPr>
        <w:tab/>
      </w:r>
      <w:r w:rsidRPr="00466DDE">
        <w:rPr>
          <w:rFonts w:ascii="Times New Roman" w:eastAsia="Tahoma" w:hAnsi="Times New Roman" w:cs="Times New Roman"/>
          <w:color w:val="000000" w:themeColor="text1"/>
        </w:rPr>
        <w:tab/>
        <w:t>7182144776</w:t>
      </w:r>
    </w:p>
    <w:p w:rsidR="00EC2C89" w:rsidRPr="00466DDE" w:rsidRDefault="00EC2C89" w:rsidP="00EC2C89">
      <w:pPr>
        <w:tabs>
          <w:tab w:val="left" w:pos="1080"/>
        </w:tabs>
        <w:spacing w:after="0" w:line="240" w:lineRule="auto"/>
        <w:jc w:val="both"/>
        <w:rPr>
          <w:rFonts w:ascii="Times New Roman" w:hAnsi="Times New Roman" w:cs="Times New Roman"/>
          <w:color w:val="000000" w:themeColor="text1"/>
        </w:rPr>
      </w:pPr>
      <w:r w:rsidRPr="00466DDE">
        <w:rPr>
          <w:rFonts w:ascii="Times New Roman" w:hAnsi="Times New Roman" w:cs="Times New Roman"/>
          <w:color w:val="000000" w:themeColor="text1"/>
        </w:rPr>
        <w:t>Numer telefonu:</w:t>
      </w:r>
      <w:r w:rsidRPr="00466DDE">
        <w:rPr>
          <w:rFonts w:ascii="Times New Roman" w:hAnsi="Times New Roman" w:cs="Times New Roman"/>
          <w:color w:val="000000" w:themeColor="text1"/>
        </w:rPr>
        <w:tab/>
      </w:r>
      <w:r w:rsidRPr="00466DDE">
        <w:rPr>
          <w:rFonts w:ascii="Times New Roman" w:hAnsi="Times New Roman" w:cs="Times New Roman"/>
          <w:color w:val="000000" w:themeColor="text1"/>
        </w:rPr>
        <w:tab/>
      </w:r>
      <w:r w:rsidRPr="00466DDE">
        <w:rPr>
          <w:rFonts w:ascii="Times New Roman" w:hAnsi="Times New Roman" w:cs="Times New Roman"/>
          <w:color w:val="000000" w:themeColor="text1"/>
        </w:rPr>
        <w:tab/>
        <w:t>(86) 217 55 28</w:t>
      </w:r>
    </w:p>
    <w:p w:rsidR="00EC2C89" w:rsidRPr="00466DDE" w:rsidRDefault="00EC2C89" w:rsidP="00EC2C89">
      <w:pPr>
        <w:tabs>
          <w:tab w:val="left" w:pos="1080"/>
        </w:tabs>
        <w:spacing w:after="0" w:line="240" w:lineRule="auto"/>
        <w:jc w:val="both"/>
        <w:rPr>
          <w:rFonts w:ascii="Times New Roman" w:hAnsi="Times New Roman" w:cs="Times New Roman"/>
          <w:color w:val="000000" w:themeColor="text1"/>
        </w:rPr>
      </w:pPr>
      <w:r w:rsidRPr="00466DDE">
        <w:rPr>
          <w:rFonts w:ascii="Times New Roman" w:hAnsi="Times New Roman" w:cs="Times New Roman"/>
          <w:color w:val="000000" w:themeColor="text1"/>
        </w:rPr>
        <w:t>Numer faksu:</w:t>
      </w:r>
      <w:r w:rsidRPr="00466DDE">
        <w:rPr>
          <w:rFonts w:ascii="Times New Roman" w:hAnsi="Times New Roman" w:cs="Times New Roman"/>
          <w:color w:val="000000" w:themeColor="text1"/>
        </w:rPr>
        <w:tab/>
      </w:r>
      <w:r w:rsidRPr="00466DDE">
        <w:rPr>
          <w:rFonts w:ascii="Times New Roman" w:hAnsi="Times New Roman" w:cs="Times New Roman"/>
          <w:color w:val="000000" w:themeColor="text1"/>
        </w:rPr>
        <w:tab/>
      </w:r>
      <w:r w:rsidRPr="00466DDE">
        <w:rPr>
          <w:rFonts w:ascii="Times New Roman" w:hAnsi="Times New Roman" w:cs="Times New Roman"/>
          <w:color w:val="000000" w:themeColor="text1"/>
        </w:rPr>
        <w:tab/>
      </w:r>
      <w:r w:rsidRPr="00466DDE">
        <w:rPr>
          <w:rFonts w:ascii="Times New Roman" w:hAnsi="Times New Roman" w:cs="Times New Roman"/>
          <w:color w:val="000000" w:themeColor="text1"/>
        </w:rPr>
        <w:tab/>
        <w:t>(86) 217 55 20</w:t>
      </w:r>
    </w:p>
    <w:p w:rsidR="00EC2C89" w:rsidRPr="00466DDE" w:rsidRDefault="00EC2C89" w:rsidP="00EC2C89">
      <w:pPr>
        <w:tabs>
          <w:tab w:val="left" w:pos="1080"/>
        </w:tabs>
        <w:spacing w:after="0" w:line="240" w:lineRule="auto"/>
        <w:jc w:val="both"/>
        <w:rPr>
          <w:rFonts w:ascii="Times New Roman" w:eastAsia="Tahoma" w:hAnsi="Times New Roman" w:cs="Times New Roman"/>
          <w:color w:val="000000" w:themeColor="text1"/>
        </w:rPr>
      </w:pPr>
      <w:r w:rsidRPr="00466DDE">
        <w:rPr>
          <w:rFonts w:ascii="Times New Roman" w:eastAsia="Tahoma" w:hAnsi="Times New Roman" w:cs="Times New Roman"/>
          <w:color w:val="000000" w:themeColor="text1"/>
        </w:rPr>
        <w:t>Adres e-mail:</w:t>
      </w:r>
      <w:r w:rsidRPr="00466DDE">
        <w:rPr>
          <w:rFonts w:ascii="Times New Roman" w:eastAsia="Tahoma" w:hAnsi="Times New Roman" w:cs="Times New Roman"/>
          <w:color w:val="000000" w:themeColor="text1"/>
        </w:rPr>
        <w:tab/>
      </w:r>
      <w:r w:rsidRPr="00466DDE">
        <w:rPr>
          <w:rFonts w:ascii="Times New Roman" w:eastAsia="Tahoma" w:hAnsi="Times New Roman" w:cs="Times New Roman"/>
          <w:color w:val="000000" w:themeColor="text1"/>
        </w:rPr>
        <w:tab/>
      </w:r>
      <w:r w:rsidRPr="00466DDE">
        <w:rPr>
          <w:rFonts w:ascii="Times New Roman" w:eastAsia="Tahoma" w:hAnsi="Times New Roman" w:cs="Times New Roman"/>
          <w:color w:val="000000" w:themeColor="text1"/>
        </w:rPr>
        <w:tab/>
      </w:r>
      <w:r w:rsidRPr="00466DDE">
        <w:rPr>
          <w:rFonts w:ascii="Times New Roman" w:eastAsia="Tahoma" w:hAnsi="Times New Roman" w:cs="Times New Roman"/>
          <w:color w:val="000000" w:themeColor="text1"/>
        </w:rPr>
        <w:tab/>
      </w:r>
      <w:hyperlink r:id="rId8" w:history="1">
        <w:r w:rsidRPr="00A53CD0">
          <w:rPr>
            <w:rStyle w:val="Hipercze"/>
            <w:rFonts w:ascii="Times New Roman" w:eastAsia="Tahoma" w:hAnsi="Times New Roman" w:cs="Times New Roman"/>
          </w:rPr>
          <w:t>gmina@nowogrod.com</w:t>
        </w:r>
      </w:hyperlink>
    </w:p>
    <w:p w:rsidR="00EC2C89" w:rsidRPr="00466DDE" w:rsidRDefault="00EC2C89" w:rsidP="00EC2C89">
      <w:pPr>
        <w:tabs>
          <w:tab w:val="left" w:pos="1080"/>
        </w:tabs>
        <w:spacing w:after="0" w:line="240" w:lineRule="auto"/>
        <w:jc w:val="both"/>
        <w:rPr>
          <w:rFonts w:ascii="Times New Roman" w:eastAsia="Tahoma" w:hAnsi="Times New Roman" w:cs="Times New Roman"/>
          <w:color w:val="000000" w:themeColor="text1"/>
        </w:rPr>
      </w:pPr>
      <w:r w:rsidRPr="00466DDE">
        <w:rPr>
          <w:rFonts w:ascii="Times New Roman" w:eastAsia="Tahoma" w:hAnsi="Times New Roman" w:cs="Times New Roman"/>
          <w:color w:val="000000" w:themeColor="text1"/>
        </w:rPr>
        <w:t>Strona www:</w:t>
      </w:r>
      <w:r w:rsidRPr="00466DDE">
        <w:rPr>
          <w:rFonts w:ascii="Times New Roman" w:eastAsia="Tahoma" w:hAnsi="Times New Roman" w:cs="Times New Roman"/>
          <w:color w:val="000000" w:themeColor="text1"/>
        </w:rPr>
        <w:tab/>
      </w:r>
      <w:r w:rsidRPr="00466DDE">
        <w:rPr>
          <w:rFonts w:ascii="Times New Roman" w:eastAsia="Tahoma" w:hAnsi="Times New Roman" w:cs="Times New Roman"/>
          <w:color w:val="000000" w:themeColor="text1"/>
        </w:rPr>
        <w:tab/>
      </w:r>
      <w:r w:rsidRPr="00466DDE">
        <w:rPr>
          <w:rFonts w:ascii="Times New Roman" w:eastAsia="Tahoma" w:hAnsi="Times New Roman" w:cs="Times New Roman"/>
          <w:color w:val="000000" w:themeColor="text1"/>
        </w:rPr>
        <w:tab/>
      </w:r>
      <w:r w:rsidRPr="00466DDE">
        <w:rPr>
          <w:rFonts w:ascii="Times New Roman" w:eastAsia="Tahoma" w:hAnsi="Times New Roman" w:cs="Times New Roman"/>
          <w:color w:val="000000" w:themeColor="text1"/>
        </w:rPr>
        <w:tab/>
      </w:r>
      <w:hyperlink r:id="rId9" w:history="1">
        <w:r w:rsidRPr="00466DDE">
          <w:rPr>
            <w:rStyle w:val="Hipercze"/>
            <w:rFonts w:ascii="Times New Roman" w:eastAsia="Tahoma" w:hAnsi="Times New Roman" w:cs="Times New Roman"/>
          </w:rPr>
          <w:t>www.nowogrod.com</w:t>
        </w:r>
      </w:hyperlink>
      <w:r w:rsidRPr="00466DDE">
        <w:rPr>
          <w:rFonts w:ascii="Times New Roman" w:hAnsi="Times New Roman" w:cs="Times New Roman"/>
        </w:rPr>
        <w:t xml:space="preserve"> </w:t>
      </w:r>
      <w:r w:rsidRPr="00466DDE">
        <w:rPr>
          <w:rStyle w:val="Hipercze"/>
          <w:rFonts w:ascii="Times New Roman" w:eastAsia="Tahoma" w:hAnsi="Times New Roman" w:cs="Times New Roman"/>
        </w:rPr>
        <w:t>http://bip.um.nowogrod.wrotapodlasia.pl/zamowienia-publiczne/przetargi</w:t>
      </w:r>
    </w:p>
    <w:p w:rsidR="00EA4A00" w:rsidRPr="00466DDE" w:rsidRDefault="00EA4A00">
      <w:pPr>
        <w:rPr>
          <w:rFonts w:ascii="Times New Roman" w:hAnsi="Times New Roman" w:cs="Times New Roman"/>
        </w:rPr>
      </w:pPr>
    </w:p>
    <w:p w:rsidR="004F7463" w:rsidRPr="00466DDE" w:rsidRDefault="004F7463" w:rsidP="004318F6">
      <w:pPr>
        <w:jc w:val="both"/>
        <w:rPr>
          <w:rFonts w:ascii="Times New Roman" w:hAnsi="Times New Roman" w:cs="Times New Roman"/>
          <w:b/>
        </w:rPr>
      </w:pPr>
      <w:r w:rsidRPr="00466DDE">
        <w:rPr>
          <w:rFonts w:ascii="Times New Roman" w:hAnsi="Times New Roman" w:cs="Times New Roman"/>
          <w:b/>
        </w:rPr>
        <w:t>Rozdział II. Adres strony internetowej, na której udostępniane będą zmiany i wyjaśnienia treści SWZ oraz inne dokumenty zamówienia bezpośrednio związane z postępowaniem o udzielenie zamówienia</w:t>
      </w:r>
    </w:p>
    <w:p w:rsidR="002C59A9" w:rsidRPr="00E2118D" w:rsidRDefault="00B01339" w:rsidP="002C59A9">
      <w:pPr>
        <w:tabs>
          <w:tab w:val="left" w:pos="1080"/>
        </w:tabs>
        <w:spacing w:after="0" w:line="240" w:lineRule="auto"/>
        <w:jc w:val="both"/>
        <w:rPr>
          <w:rFonts w:ascii="Times New Roman" w:eastAsia="Tahoma" w:hAnsi="Times New Roman" w:cs="Times New Roman"/>
          <w:color w:val="000000" w:themeColor="text1"/>
        </w:rPr>
      </w:pPr>
      <w:r w:rsidRPr="00F56419">
        <w:rPr>
          <w:rStyle w:val="Hipercze"/>
          <w:rFonts w:ascii="Times New Roman" w:hAnsi="Times New Roman" w:cs="Times New Roman"/>
          <w:color w:val="000000" w:themeColor="text1"/>
        </w:rPr>
        <w:t xml:space="preserve">https://ezamowienia.gov.pl/mp-client/tenders/ocds-148610-48a1e3ab-d2ad-4924-a7d8-bf5427f5dbf9 </w:t>
      </w:r>
      <w:r w:rsidR="002C59A9" w:rsidRPr="00E2118D">
        <w:rPr>
          <w:rStyle w:val="Hipercze"/>
          <w:rFonts w:ascii="Times New Roman" w:eastAsia="Tahoma" w:hAnsi="Times New Roman" w:cs="Times New Roman"/>
          <w:color w:val="000000" w:themeColor="text1"/>
          <w:u w:val="none"/>
        </w:rPr>
        <w:t xml:space="preserve">Zamawiający informuje, że wszelkie dokumenty zamówienia będą zamieszczane na stronie Biuletynu Informacji Publicznej Zamawiającego </w:t>
      </w:r>
      <w:r w:rsidR="002C59A9" w:rsidRPr="00E2118D">
        <w:rPr>
          <w:rStyle w:val="Hipercze"/>
          <w:rFonts w:ascii="Times New Roman" w:eastAsia="Tahoma" w:hAnsi="Times New Roman" w:cs="Times New Roman"/>
        </w:rPr>
        <w:t>http://bip.um.nowogrod.wrotapodlasia.pl/zamowienia-publiczne/przetargi</w:t>
      </w:r>
    </w:p>
    <w:p w:rsidR="00D35EB8" w:rsidRPr="00466DDE" w:rsidRDefault="00D35EB8" w:rsidP="005E2F7C">
      <w:pPr>
        <w:tabs>
          <w:tab w:val="left" w:pos="1080"/>
        </w:tabs>
        <w:spacing w:after="0" w:line="240" w:lineRule="auto"/>
        <w:jc w:val="both"/>
        <w:rPr>
          <w:rStyle w:val="Hipercze"/>
          <w:rFonts w:ascii="Times New Roman" w:eastAsia="Tahoma" w:hAnsi="Times New Roman" w:cs="Times New Roman"/>
        </w:rPr>
      </w:pPr>
    </w:p>
    <w:p w:rsidR="004318F6" w:rsidRPr="0077665C" w:rsidRDefault="0093266A" w:rsidP="0077665C">
      <w:pPr>
        <w:tabs>
          <w:tab w:val="left" w:pos="1080"/>
        </w:tabs>
        <w:spacing w:after="0" w:line="240" w:lineRule="auto"/>
        <w:jc w:val="both"/>
        <w:rPr>
          <w:rFonts w:ascii="Times New Roman" w:eastAsia="Tahoma" w:hAnsi="Times New Roman" w:cs="Times New Roman"/>
          <w:b/>
          <w:color w:val="000000" w:themeColor="text1"/>
        </w:rPr>
      </w:pPr>
      <w:r w:rsidRPr="00466DDE">
        <w:rPr>
          <w:rStyle w:val="Hipercze"/>
          <w:rFonts w:ascii="Times New Roman" w:eastAsia="Tahoma" w:hAnsi="Times New Roman" w:cs="Times New Roman"/>
          <w:b/>
          <w:color w:val="000000" w:themeColor="text1"/>
          <w:u w:val="none"/>
        </w:rPr>
        <w:t>Rozdział III. Tryb udzielenia zamówienia</w:t>
      </w:r>
    </w:p>
    <w:p w:rsidR="00EA7088" w:rsidRPr="00466DDE" w:rsidRDefault="00EA7088" w:rsidP="004318F6">
      <w:pPr>
        <w:pStyle w:val="pkt"/>
        <w:spacing w:before="0" w:after="0"/>
        <w:ind w:left="0" w:firstLine="0"/>
        <w:rPr>
          <w:sz w:val="22"/>
          <w:szCs w:val="22"/>
        </w:rPr>
      </w:pPr>
      <w:r w:rsidRPr="00466DDE">
        <w:rPr>
          <w:sz w:val="22"/>
          <w:szCs w:val="22"/>
        </w:rPr>
        <w:t xml:space="preserve">Niniejsze postępowanie prowadzone jest w trybie podstawowym o jakim stanowi art. 275 pkt 1 </w:t>
      </w:r>
      <w:proofErr w:type="spellStart"/>
      <w:r w:rsidR="008E328E" w:rsidRPr="00466DDE">
        <w:rPr>
          <w:sz w:val="22"/>
          <w:szCs w:val="22"/>
        </w:rPr>
        <w:t>Pzp</w:t>
      </w:r>
      <w:proofErr w:type="spellEnd"/>
      <w:r w:rsidRPr="00466DDE">
        <w:rPr>
          <w:sz w:val="22"/>
          <w:szCs w:val="22"/>
        </w:rPr>
        <w:t xml:space="preserve"> oraz niniejszej Specyfikacji Warunków Zamówienia, zwaną dalej „SWZ”. </w:t>
      </w:r>
    </w:p>
    <w:p w:rsidR="004D2A13" w:rsidRPr="00466DDE" w:rsidRDefault="004D2A13" w:rsidP="004D2A13">
      <w:pPr>
        <w:pStyle w:val="pkt"/>
        <w:spacing w:before="0" w:after="0"/>
        <w:ind w:left="0" w:firstLine="0"/>
        <w:rPr>
          <w:b/>
          <w:sz w:val="22"/>
          <w:szCs w:val="22"/>
        </w:rPr>
      </w:pPr>
    </w:p>
    <w:p w:rsidR="00391160" w:rsidRPr="0077665C" w:rsidRDefault="004D2A13" w:rsidP="004D2A13">
      <w:pPr>
        <w:pStyle w:val="pkt"/>
        <w:spacing w:before="0" w:after="0"/>
        <w:ind w:left="0" w:firstLine="0"/>
        <w:rPr>
          <w:b/>
          <w:sz w:val="22"/>
          <w:szCs w:val="22"/>
        </w:rPr>
      </w:pPr>
      <w:r w:rsidRPr="00466DDE">
        <w:rPr>
          <w:b/>
          <w:sz w:val="22"/>
          <w:szCs w:val="22"/>
        </w:rPr>
        <w:t>Rozdział IV. Informacja, czy Zamawiający przewiduje wybór najkorzystniejszej oferty z możliwością prowadzenia negocjacji.</w:t>
      </w:r>
    </w:p>
    <w:p w:rsidR="00391160" w:rsidRPr="00466DDE" w:rsidRDefault="00391160" w:rsidP="004D2A13">
      <w:pPr>
        <w:pStyle w:val="pkt"/>
        <w:spacing w:before="0" w:after="0"/>
        <w:ind w:left="0" w:firstLine="0"/>
        <w:rPr>
          <w:sz w:val="22"/>
          <w:szCs w:val="22"/>
        </w:rPr>
      </w:pPr>
      <w:r w:rsidRPr="00466DDE">
        <w:rPr>
          <w:sz w:val="22"/>
          <w:szCs w:val="22"/>
        </w:rPr>
        <w:t>Zamawiający nie przewiduje wyboru najkorzystniejszej oferty z możliwością prowadzenia negocjacji.</w:t>
      </w:r>
    </w:p>
    <w:p w:rsidR="00391160" w:rsidRPr="00466DDE" w:rsidRDefault="00391160" w:rsidP="004D2A13">
      <w:pPr>
        <w:pStyle w:val="pkt"/>
        <w:spacing w:before="0" w:after="0"/>
        <w:ind w:left="0" w:firstLine="0"/>
        <w:rPr>
          <w:sz w:val="22"/>
          <w:szCs w:val="22"/>
        </w:rPr>
      </w:pPr>
    </w:p>
    <w:p w:rsidR="00391160" w:rsidRPr="00E43E3F" w:rsidRDefault="00391160" w:rsidP="004D2A13">
      <w:pPr>
        <w:pStyle w:val="pkt"/>
        <w:spacing w:before="0" w:after="0"/>
        <w:ind w:left="0" w:firstLine="0"/>
        <w:rPr>
          <w:b/>
          <w:color w:val="000000" w:themeColor="text1"/>
          <w:sz w:val="22"/>
          <w:szCs w:val="22"/>
        </w:rPr>
      </w:pPr>
      <w:r w:rsidRPr="00E43E3F">
        <w:rPr>
          <w:b/>
          <w:color w:val="000000" w:themeColor="text1"/>
          <w:sz w:val="22"/>
          <w:szCs w:val="22"/>
        </w:rPr>
        <w:t>Rozdział V. Opis przedmiotu zamówienia</w:t>
      </w:r>
    </w:p>
    <w:p w:rsidR="00094088" w:rsidRPr="00E43E3F" w:rsidRDefault="00901BAD" w:rsidP="00094088">
      <w:pPr>
        <w:pStyle w:val="pkt"/>
        <w:spacing w:before="0" w:after="0"/>
        <w:ind w:left="0" w:firstLine="0"/>
        <w:rPr>
          <w:color w:val="000000" w:themeColor="text1"/>
          <w:sz w:val="22"/>
          <w:szCs w:val="22"/>
        </w:rPr>
      </w:pPr>
      <w:r w:rsidRPr="00E43E3F">
        <w:rPr>
          <w:color w:val="000000" w:themeColor="text1"/>
          <w:sz w:val="22"/>
          <w:szCs w:val="22"/>
        </w:rPr>
        <w:t>1. Przedmiot zamówienia obejmuje odbiór, transport i zagospodarowanie odpadów komunalnych od właścicieli nieruchomości zamieszkałych na terenie miasta i gminy Nowogród, od właścicieli domków letniskowych lub innych nieruchomości wykorzystywanych na cele rekreacyjno-wypoczynkowe oraz odbiór odpadów z koszy ulicznych.  Odbiór odpadów nie obejmuje odpadów powstających w wyniku prowadzonej działalności gospodarczej.</w:t>
      </w:r>
    </w:p>
    <w:p w:rsidR="00901BAD" w:rsidRPr="00E43E3F" w:rsidRDefault="00901BAD" w:rsidP="00094088">
      <w:pPr>
        <w:pStyle w:val="pkt"/>
        <w:spacing w:before="0" w:after="0"/>
        <w:ind w:left="0" w:firstLine="0"/>
        <w:rPr>
          <w:color w:val="000000" w:themeColor="text1"/>
          <w:sz w:val="22"/>
          <w:szCs w:val="22"/>
        </w:rPr>
      </w:pPr>
    </w:p>
    <w:p w:rsidR="00CB0C12" w:rsidRPr="00E43E3F" w:rsidRDefault="00901BAD" w:rsidP="00901BAD">
      <w:pPr>
        <w:pStyle w:val="pkt"/>
        <w:spacing w:before="0" w:after="0"/>
        <w:ind w:left="0" w:firstLine="0"/>
        <w:rPr>
          <w:b/>
          <w:color w:val="000000" w:themeColor="text1"/>
          <w:sz w:val="22"/>
          <w:szCs w:val="22"/>
        </w:rPr>
      </w:pPr>
      <w:r w:rsidRPr="00E43E3F">
        <w:rPr>
          <w:b/>
          <w:color w:val="000000" w:themeColor="text1"/>
          <w:sz w:val="22"/>
          <w:szCs w:val="22"/>
        </w:rPr>
        <w:t>2.</w:t>
      </w:r>
      <w:r w:rsidR="00CB0C12" w:rsidRPr="00E43E3F">
        <w:rPr>
          <w:b/>
          <w:color w:val="000000" w:themeColor="text1"/>
          <w:sz w:val="22"/>
          <w:szCs w:val="22"/>
        </w:rPr>
        <w:t>Wspól</w:t>
      </w:r>
      <w:r w:rsidR="00094088" w:rsidRPr="00E43E3F">
        <w:rPr>
          <w:b/>
          <w:color w:val="000000" w:themeColor="text1"/>
          <w:sz w:val="22"/>
          <w:szCs w:val="22"/>
        </w:rPr>
        <w:t>ny Słownik Zamówień CPV</w:t>
      </w:r>
    </w:p>
    <w:p w:rsidR="00901BAD" w:rsidRPr="00E43E3F" w:rsidRDefault="00901BAD" w:rsidP="00901BAD">
      <w:pPr>
        <w:pStyle w:val="Tekstpodstawowy"/>
        <w:tabs>
          <w:tab w:val="left" w:pos="720"/>
        </w:tabs>
        <w:jc w:val="both"/>
        <w:rPr>
          <w:rFonts w:ascii="Times New Roman" w:hAnsi="Times New Roman"/>
          <w:bCs/>
          <w:color w:val="000000" w:themeColor="text1"/>
          <w:sz w:val="22"/>
          <w:szCs w:val="22"/>
        </w:rPr>
      </w:pPr>
      <w:r w:rsidRPr="00E43E3F">
        <w:rPr>
          <w:rFonts w:ascii="Times New Roman" w:hAnsi="Times New Roman"/>
          <w:bCs/>
          <w:color w:val="000000" w:themeColor="text1"/>
          <w:sz w:val="22"/>
          <w:szCs w:val="22"/>
        </w:rPr>
        <w:t>90500000-2 Usługi związane z odpadami</w:t>
      </w:r>
    </w:p>
    <w:p w:rsidR="00901BAD" w:rsidRPr="00E43E3F" w:rsidRDefault="00901BAD" w:rsidP="00901BAD">
      <w:pPr>
        <w:pStyle w:val="Tekstpodstawowy"/>
        <w:tabs>
          <w:tab w:val="left" w:pos="720"/>
        </w:tabs>
        <w:jc w:val="both"/>
        <w:rPr>
          <w:rFonts w:ascii="Times New Roman" w:hAnsi="Times New Roman"/>
          <w:bCs/>
          <w:color w:val="000000" w:themeColor="text1"/>
          <w:sz w:val="22"/>
          <w:szCs w:val="22"/>
        </w:rPr>
      </w:pPr>
      <w:r w:rsidRPr="00E43E3F">
        <w:rPr>
          <w:rFonts w:ascii="Times New Roman" w:hAnsi="Times New Roman"/>
          <w:bCs/>
          <w:color w:val="000000" w:themeColor="text1"/>
          <w:sz w:val="22"/>
          <w:szCs w:val="22"/>
        </w:rPr>
        <w:t>90511000-2 Usługi wywozu odpadów</w:t>
      </w:r>
    </w:p>
    <w:p w:rsidR="00901BAD" w:rsidRPr="00E43E3F" w:rsidRDefault="00901BAD" w:rsidP="00901BAD">
      <w:pPr>
        <w:pStyle w:val="Tekstpodstawowy"/>
        <w:tabs>
          <w:tab w:val="left" w:pos="720"/>
        </w:tabs>
        <w:jc w:val="both"/>
        <w:rPr>
          <w:rFonts w:ascii="Times New Roman" w:hAnsi="Times New Roman"/>
          <w:bCs/>
          <w:color w:val="000000" w:themeColor="text1"/>
          <w:sz w:val="22"/>
          <w:szCs w:val="22"/>
        </w:rPr>
      </w:pPr>
      <w:r w:rsidRPr="00E43E3F">
        <w:rPr>
          <w:rFonts w:ascii="Times New Roman" w:hAnsi="Times New Roman"/>
          <w:bCs/>
          <w:color w:val="000000" w:themeColor="text1"/>
          <w:sz w:val="22"/>
          <w:szCs w:val="22"/>
        </w:rPr>
        <w:t>90512000-9 Usługi transportu odpadów</w:t>
      </w:r>
    </w:p>
    <w:p w:rsidR="00901BAD" w:rsidRPr="00E43E3F" w:rsidRDefault="00901BAD" w:rsidP="00901BAD">
      <w:pPr>
        <w:pStyle w:val="Tekstpodstawowy"/>
        <w:tabs>
          <w:tab w:val="left" w:pos="720"/>
        </w:tabs>
        <w:jc w:val="both"/>
        <w:rPr>
          <w:rFonts w:ascii="Times New Roman" w:hAnsi="Times New Roman"/>
          <w:bCs/>
          <w:color w:val="000000" w:themeColor="text1"/>
          <w:sz w:val="22"/>
          <w:szCs w:val="22"/>
        </w:rPr>
      </w:pPr>
      <w:r w:rsidRPr="00E43E3F">
        <w:rPr>
          <w:rFonts w:ascii="Times New Roman" w:hAnsi="Times New Roman"/>
          <w:bCs/>
          <w:color w:val="000000" w:themeColor="text1"/>
          <w:sz w:val="22"/>
          <w:szCs w:val="22"/>
        </w:rPr>
        <w:t>90513100-7 Usługi wywozu odpadów pochodzących z gospodarstw domowych</w:t>
      </w:r>
    </w:p>
    <w:p w:rsidR="00901BAD" w:rsidRPr="00E43E3F" w:rsidRDefault="00901BAD" w:rsidP="00901BAD">
      <w:pPr>
        <w:pStyle w:val="Tekstpodstawowy"/>
        <w:tabs>
          <w:tab w:val="left" w:pos="720"/>
        </w:tabs>
        <w:jc w:val="both"/>
        <w:rPr>
          <w:rFonts w:ascii="Times New Roman" w:hAnsi="Times New Roman"/>
          <w:bCs/>
          <w:color w:val="000000" w:themeColor="text1"/>
          <w:sz w:val="22"/>
          <w:szCs w:val="22"/>
        </w:rPr>
      </w:pPr>
      <w:r w:rsidRPr="00E43E3F">
        <w:rPr>
          <w:rFonts w:ascii="Times New Roman" w:hAnsi="Times New Roman"/>
          <w:bCs/>
          <w:color w:val="000000" w:themeColor="text1"/>
          <w:sz w:val="22"/>
          <w:szCs w:val="22"/>
        </w:rPr>
        <w:t>90533000-2 Usługi gospodarki odpadami</w:t>
      </w:r>
    </w:p>
    <w:p w:rsidR="00313CCA" w:rsidRPr="00E43E3F" w:rsidRDefault="00A63405" w:rsidP="00421942">
      <w:pPr>
        <w:spacing w:after="0" w:line="240" w:lineRule="auto"/>
        <w:jc w:val="both"/>
        <w:rPr>
          <w:rFonts w:ascii="Times New Roman" w:hAnsi="Times New Roman" w:cs="Times New Roman"/>
          <w:b/>
          <w:bCs/>
          <w:color w:val="000000" w:themeColor="text1"/>
        </w:rPr>
      </w:pPr>
      <w:r w:rsidRPr="00E43E3F">
        <w:rPr>
          <w:rFonts w:ascii="Times New Roman" w:hAnsi="Times New Roman" w:cs="Times New Roman"/>
          <w:b/>
          <w:bCs/>
          <w:color w:val="000000" w:themeColor="text1"/>
        </w:rPr>
        <w:t>3</w:t>
      </w:r>
      <w:r w:rsidR="00313CCA" w:rsidRPr="00E43E3F">
        <w:rPr>
          <w:rFonts w:ascii="Times New Roman" w:hAnsi="Times New Roman" w:cs="Times New Roman"/>
          <w:b/>
          <w:bCs/>
          <w:color w:val="000000" w:themeColor="text1"/>
        </w:rPr>
        <w:t>. Charakterystyka gminy:</w:t>
      </w:r>
    </w:p>
    <w:p w:rsidR="00313CCA" w:rsidRPr="00E43E3F" w:rsidRDefault="00313CCA" w:rsidP="00421942">
      <w:pPr>
        <w:widowControl w:val="0"/>
        <w:autoSpaceDE w:val="0"/>
        <w:spacing w:after="0" w:line="240" w:lineRule="auto"/>
        <w:jc w:val="both"/>
        <w:rPr>
          <w:rFonts w:ascii="Times New Roman" w:hAnsi="Times New Roman" w:cs="Times New Roman"/>
          <w:bCs/>
          <w:color w:val="000000" w:themeColor="text1"/>
        </w:rPr>
      </w:pPr>
      <w:r w:rsidRPr="00E43E3F">
        <w:rPr>
          <w:rFonts w:ascii="Times New Roman" w:hAnsi="Times New Roman" w:cs="Times New Roman"/>
          <w:bCs/>
          <w:color w:val="000000" w:themeColor="text1"/>
        </w:rPr>
        <w:t>a) Powierzchnia gminy Nowogród wynosi 10098 ha.</w:t>
      </w:r>
    </w:p>
    <w:p w:rsidR="00313CCA" w:rsidRPr="00E43E3F" w:rsidRDefault="00313CCA" w:rsidP="00F15A0E">
      <w:pPr>
        <w:widowControl w:val="0"/>
        <w:autoSpaceDE w:val="0"/>
        <w:spacing w:after="0" w:line="240" w:lineRule="auto"/>
        <w:jc w:val="both"/>
        <w:rPr>
          <w:rFonts w:ascii="Times New Roman" w:hAnsi="Times New Roman" w:cs="Times New Roman"/>
          <w:bCs/>
          <w:color w:val="000000" w:themeColor="text1"/>
        </w:rPr>
      </w:pPr>
      <w:r w:rsidRPr="00E43E3F">
        <w:rPr>
          <w:rFonts w:ascii="Times New Roman" w:hAnsi="Times New Roman" w:cs="Times New Roman"/>
          <w:bCs/>
          <w:color w:val="000000" w:themeColor="text1"/>
        </w:rPr>
        <w:t xml:space="preserve">b) W skład gminy Nowogród wchodzi 17  miejscowości: miasto Nowogród oraz wioski: Baliki, Chmielewo, Dzierzgi, Grądy, Grzymały, Jankowo-Młodzianowo, Jankowo-Skarbowo, Kupnina, Mątwica, Morgowniki, Ptaki, Serwatki, Sławiec, Sławiec Dworski, Sulimy i Szablak. </w:t>
      </w:r>
    </w:p>
    <w:p w:rsidR="00C051BA" w:rsidRDefault="00424151" w:rsidP="00F15A0E">
      <w:pPr>
        <w:widowControl w:val="0"/>
        <w:autoSpaceDE w:val="0"/>
        <w:spacing w:after="0" w:line="240" w:lineRule="auto"/>
        <w:jc w:val="both"/>
        <w:rPr>
          <w:rFonts w:ascii="Times New Roman" w:hAnsi="Times New Roman" w:cs="Times New Roman"/>
          <w:bCs/>
          <w:color w:val="000000" w:themeColor="text1"/>
        </w:rPr>
      </w:pPr>
      <w:r w:rsidRPr="00E43E3F">
        <w:rPr>
          <w:rFonts w:ascii="Times New Roman" w:hAnsi="Times New Roman" w:cs="Times New Roman"/>
          <w:bCs/>
          <w:color w:val="000000" w:themeColor="text1"/>
        </w:rPr>
        <w:t xml:space="preserve">c) Szacunkowa liczba zamieszkałych  osób w  gminie </w:t>
      </w:r>
      <w:r w:rsidR="00C051BA" w:rsidRPr="00C051BA">
        <w:rPr>
          <w:rFonts w:ascii="Times New Roman" w:hAnsi="Times New Roman" w:cs="Times New Roman"/>
          <w:bCs/>
          <w:color w:val="000000" w:themeColor="text1"/>
        </w:rPr>
        <w:t>(stan na 11 października 2024 r. na podstawie złożonych deklaracji) wynosi 3156 osób (1019 gospodarstw), w tym 1268 osób (386 gospodarstwa) zadeklarowało brak kompostownika przydomowego, 1888 osób (633 gospodarstw) zadeklarowało posiadanie kompostownika przydomowego.</w:t>
      </w:r>
    </w:p>
    <w:p w:rsidR="00313CCA" w:rsidRPr="00E43E3F" w:rsidRDefault="00313CCA" w:rsidP="00F15A0E">
      <w:pPr>
        <w:widowControl w:val="0"/>
        <w:autoSpaceDE w:val="0"/>
        <w:spacing w:after="0" w:line="240" w:lineRule="auto"/>
        <w:jc w:val="both"/>
        <w:rPr>
          <w:rFonts w:ascii="Times New Roman" w:hAnsi="Times New Roman" w:cs="Times New Roman"/>
          <w:bCs/>
          <w:color w:val="000000" w:themeColor="text1"/>
        </w:rPr>
      </w:pPr>
      <w:r w:rsidRPr="00E43E3F">
        <w:rPr>
          <w:rFonts w:ascii="Times New Roman" w:hAnsi="Times New Roman" w:cs="Times New Roman"/>
          <w:bCs/>
          <w:color w:val="000000" w:themeColor="text1"/>
        </w:rPr>
        <w:t xml:space="preserve">d) Szacunkowa liczba gospodarstw domowych wynosi </w:t>
      </w:r>
      <w:r w:rsidR="0083279F" w:rsidRPr="0083279F">
        <w:rPr>
          <w:rFonts w:ascii="Times New Roman" w:hAnsi="Times New Roman" w:cs="Times New Roman"/>
          <w:bCs/>
          <w:color w:val="000000" w:themeColor="text1"/>
        </w:rPr>
        <w:t>1019</w:t>
      </w:r>
      <w:r w:rsidR="00424151" w:rsidRPr="00E43E3F">
        <w:rPr>
          <w:rFonts w:ascii="Times New Roman" w:hAnsi="Times New Roman" w:cs="Times New Roman"/>
          <w:bCs/>
          <w:color w:val="000000" w:themeColor="text1"/>
        </w:rPr>
        <w:t>.</w:t>
      </w:r>
    </w:p>
    <w:p w:rsidR="00313CCA" w:rsidRPr="00E43E3F" w:rsidRDefault="00313CCA" w:rsidP="00F15A0E">
      <w:pPr>
        <w:widowControl w:val="0"/>
        <w:autoSpaceDE w:val="0"/>
        <w:spacing w:after="0" w:line="240" w:lineRule="auto"/>
        <w:jc w:val="both"/>
        <w:rPr>
          <w:rFonts w:ascii="Times New Roman" w:hAnsi="Times New Roman" w:cs="Times New Roman"/>
          <w:bCs/>
          <w:color w:val="000000" w:themeColor="text1"/>
        </w:rPr>
      </w:pPr>
      <w:r w:rsidRPr="00E43E3F">
        <w:rPr>
          <w:rFonts w:ascii="Times New Roman" w:hAnsi="Times New Roman" w:cs="Times New Roman"/>
          <w:bCs/>
          <w:color w:val="000000" w:themeColor="text1"/>
        </w:rPr>
        <w:t xml:space="preserve">e) Na terenie gminy znajduje się w większości zabudowa jednorodzinna oraz 10 budynków  wielorodzinnych, w których zamieszkuje </w:t>
      </w:r>
      <w:r w:rsidR="007E646B" w:rsidRPr="007E646B">
        <w:rPr>
          <w:rFonts w:ascii="Times New Roman" w:hAnsi="Times New Roman" w:cs="Times New Roman"/>
          <w:bCs/>
          <w:color w:val="000000" w:themeColor="text1"/>
        </w:rPr>
        <w:t>349 osób</w:t>
      </w:r>
      <w:r w:rsidRPr="00E43E3F">
        <w:rPr>
          <w:rFonts w:ascii="Times New Roman" w:hAnsi="Times New Roman" w:cs="Times New Roman"/>
          <w:bCs/>
          <w:color w:val="000000" w:themeColor="text1"/>
        </w:rPr>
        <w:t xml:space="preserve"> </w:t>
      </w:r>
    </w:p>
    <w:p w:rsidR="00313CCA" w:rsidRPr="00E43E3F" w:rsidRDefault="00313CCA" w:rsidP="00F15A0E">
      <w:pPr>
        <w:widowControl w:val="0"/>
        <w:autoSpaceDE w:val="0"/>
        <w:spacing w:after="0" w:line="240" w:lineRule="auto"/>
        <w:jc w:val="both"/>
        <w:rPr>
          <w:rFonts w:ascii="Times New Roman" w:hAnsi="Times New Roman" w:cs="Times New Roman"/>
          <w:bCs/>
          <w:color w:val="000000" w:themeColor="text1"/>
        </w:rPr>
      </w:pPr>
      <w:r w:rsidRPr="00E43E3F">
        <w:rPr>
          <w:rFonts w:ascii="Times New Roman" w:hAnsi="Times New Roman" w:cs="Times New Roman"/>
          <w:bCs/>
          <w:color w:val="000000" w:themeColor="text1"/>
        </w:rPr>
        <w:lastRenderedPageBreak/>
        <w:t xml:space="preserve">f)  Ilość gospodarstw, na których znajdują się domki letniskowe lub inne nieruchomości wykorzystywane na cele rekreacyjno-wypoczynkowe objęte opłatą ryczałtową </w:t>
      </w:r>
      <w:r w:rsidR="00424151" w:rsidRPr="00E43E3F">
        <w:rPr>
          <w:rFonts w:ascii="Times New Roman" w:hAnsi="Times New Roman" w:cs="Times New Roman"/>
          <w:bCs/>
          <w:color w:val="000000" w:themeColor="text1"/>
        </w:rPr>
        <w:t xml:space="preserve">za </w:t>
      </w:r>
      <w:r w:rsidR="00A02C16">
        <w:rPr>
          <w:rFonts w:ascii="Times New Roman" w:hAnsi="Times New Roman" w:cs="Times New Roman"/>
          <w:bCs/>
          <w:color w:val="000000" w:themeColor="text1"/>
        </w:rPr>
        <w:t>gospodarowanie odpadami – 143</w:t>
      </w:r>
      <w:r w:rsidRPr="00E43E3F">
        <w:rPr>
          <w:rFonts w:ascii="Times New Roman" w:hAnsi="Times New Roman" w:cs="Times New Roman"/>
          <w:bCs/>
          <w:color w:val="000000" w:themeColor="text1"/>
        </w:rPr>
        <w:t>.</w:t>
      </w:r>
    </w:p>
    <w:p w:rsidR="00BA7C28" w:rsidRPr="00BA7C28" w:rsidRDefault="00313CCA" w:rsidP="00BA7C28">
      <w:pPr>
        <w:widowControl w:val="0"/>
        <w:autoSpaceDE w:val="0"/>
        <w:spacing w:after="0" w:line="240" w:lineRule="auto"/>
        <w:jc w:val="both"/>
        <w:rPr>
          <w:rFonts w:ascii="Times New Roman" w:hAnsi="Times New Roman" w:cs="Times New Roman"/>
          <w:bCs/>
          <w:color w:val="000000" w:themeColor="text1"/>
        </w:rPr>
      </w:pPr>
      <w:r w:rsidRPr="00E43E3F">
        <w:rPr>
          <w:rFonts w:ascii="Times New Roman" w:hAnsi="Times New Roman" w:cs="Times New Roman"/>
          <w:bCs/>
          <w:color w:val="000000" w:themeColor="text1"/>
        </w:rPr>
        <w:t xml:space="preserve">g) </w:t>
      </w:r>
      <w:r w:rsidR="00BA7C28" w:rsidRPr="00BA7C28">
        <w:rPr>
          <w:rFonts w:ascii="Times New Roman" w:hAnsi="Times New Roman" w:cs="Times New Roman"/>
          <w:bCs/>
          <w:color w:val="000000" w:themeColor="text1"/>
        </w:rPr>
        <w:t>Rodzaj odbieranych i zagospodarowanych odpadów komunalnych na terenie Gminy Nowogród</w:t>
      </w:r>
    </w:p>
    <w:p w:rsidR="00BA7C28" w:rsidRPr="00BA7C28" w:rsidRDefault="00BA7C28" w:rsidP="00BA7C28">
      <w:pPr>
        <w:widowControl w:val="0"/>
        <w:autoSpaceDE w:val="0"/>
        <w:spacing w:after="0" w:line="240" w:lineRule="auto"/>
        <w:jc w:val="both"/>
        <w:rPr>
          <w:rFonts w:ascii="Times New Roman" w:hAnsi="Times New Roman" w:cs="Times New Roman"/>
          <w:bCs/>
          <w:color w:val="000000" w:themeColor="text1"/>
        </w:rPr>
      </w:pPr>
      <w:r w:rsidRPr="00BA7C28">
        <w:rPr>
          <w:rFonts w:ascii="Times New Roman" w:hAnsi="Times New Roman" w:cs="Times New Roman"/>
          <w:bCs/>
          <w:color w:val="000000" w:themeColor="text1"/>
        </w:rPr>
        <w:t>Wykonawca jest zobowiązany do odbioru wszystkich zgromadzonych w gospodarstwach objętych zamówieniem odpadów komunalnych (niesegregowanych i segregowanych).</w:t>
      </w:r>
    </w:p>
    <w:p w:rsidR="00BA7C28" w:rsidRPr="00BA7C28" w:rsidRDefault="00BA7C28" w:rsidP="00BA7C28">
      <w:pPr>
        <w:widowControl w:val="0"/>
        <w:autoSpaceDE w:val="0"/>
        <w:spacing w:after="0" w:line="240" w:lineRule="auto"/>
        <w:jc w:val="both"/>
        <w:rPr>
          <w:rFonts w:ascii="Times New Roman" w:hAnsi="Times New Roman" w:cs="Times New Roman"/>
          <w:bCs/>
          <w:color w:val="000000" w:themeColor="text1"/>
        </w:rPr>
      </w:pPr>
      <w:r w:rsidRPr="00BA7C28">
        <w:rPr>
          <w:rFonts w:ascii="Times New Roman" w:hAnsi="Times New Roman" w:cs="Times New Roman"/>
          <w:bCs/>
          <w:color w:val="000000" w:themeColor="text1"/>
        </w:rPr>
        <w:t xml:space="preserve">Rodzaje odbieranych odpadów przez Wykonawcę - zgodne z przepisami Rozporządzenie Ministra Klimatu z dnia 2 stycznia 2020 r. w sprawie katalogu odpadów (Dz.U. z 2020 r. poz. 10), tj. odpady z grupy 20 - odpady komunalne łącznie z frakcjami gromadzonymi selektywnie – odpowiadające frakcjom, o których mowa w wyszczególnionych niżej tabelach oraz rodzaje odpadów komunalnych o kodach: 150101, 150102, 150104, 150105, 150106, 150107, 160103). </w:t>
      </w:r>
    </w:p>
    <w:p w:rsidR="00BA7C28" w:rsidRPr="00BA7C28" w:rsidRDefault="00BA7C28" w:rsidP="00BA7C28">
      <w:pPr>
        <w:widowControl w:val="0"/>
        <w:autoSpaceDE w:val="0"/>
        <w:spacing w:after="0" w:line="240" w:lineRule="auto"/>
        <w:jc w:val="both"/>
        <w:rPr>
          <w:rFonts w:ascii="Times New Roman" w:hAnsi="Times New Roman" w:cs="Times New Roman"/>
          <w:bCs/>
          <w:color w:val="000000" w:themeColor="text1"/>
        </w:rPr>
      </w:pPr>
      <w:r w:rsidRPr="00BA7C28">
        <w:rPr>
          <w:rFonts w:ascii="Times New Roman" w:hAnsi="Times New Roman" w:cs="Times New Roman"/>
          <w:bCs/>
          <w:color w:val="000000" w:themeColor="text1"/>
        </w:rPr>
        <w:t xml:space="preserve">        W związku ze zmianami w systemie gospodarki odpadami na potrzeby tego postępowania o udzielenie zamówienia publicznego przyjęto na 2025 rok szacunkowe ilości odpadów:</w:t>
      </w:r>
    </w:p>
    <w:p w:rsidR="00BA7C28" w:rsidRPr="00BA7C28" w:rsidRDefault="00BA7C28" w:rsidP="00BA7C28">
      <w:pPr>
        <w:widowControl w:val="0"/>
        <w:numPr>
          <w:ilvl w:val="0"/>
          <w:numId w:val="12"/>
        </w:numPr>
        <w:autoSpaceDE w:val="0"/>
        <w:spacing w:after="0" w:line="240" w:lineRule="auto"/>
        <w:jc w:val="both"/>
        <w:rPr>
          <w:rFonts w:ascii="Times New Roman" w:hAnsi="Times New Roman" w:cs="Times New Roman"/>
          <w:bCs/>
          <w:color w:val="000000" w:themeColor="text1"/>
        </w:rPr>
      </w:pPr>
      <w:r w:rsidRPr="00BA7C28">
        <w:rPr>
          <w:rFonts w:ascii="Times New Roman" w:hAnsi="Times New Roman" w:cs="Times New Roman"/>
          <w:bCs/>
          <w:color w:val="000000" w:themeColor="text1"/>
        </w:rPr>
        <w:t>Odpady zmieszane: 470,00 Mg</w:t>
      </w:r>
    </w:p>
    <w:p w:rsidR="00BA7C28" w:rsidRPr="00BA7C28" w:rsidRDefault="00BA7C28" w:rsidP="00BA7C28">
      <w:pPr>
        <w:widowControl w:val="0"/>
        <w:numPr>
          <w:ilvl w:val="0"/>
          <w:numId w:val="12"/>
        </w:numPr>
        <w:autoSpaceDE w:val="0"/>
        <w:spacing w:after="0" w:line="240" w:lineRule="auto"/>
        <w:jc w:val="both"/>
        <w:rPr>
          <w:rFonts w:ascii="Times New Roman" w:hAnsi="Times New Roman" w:cs="Times New Roman"/>
          <w:bCs/>
          <w:color w:val="000000" w:themeColor="text1"/>
        </w:rPr>
      </w:pPr>
      <w:r w:rsidRPr="00BA7C28">
        <w:rPr>
          <w:rFonts w:ascii="Times New Roman" w:hAnsi="Times New Roman" w:cs="Times New Roman"/>
          <w:bCs/>
          <w:color w:val="000000" w:themeColor="text1"/>
        </w:rPr>
        <w:t>Odpady zbierane w sposób selektywny ( odpady o kodach: 15 01 06, 15 01 07, 20 01 01) : 185,00 Mg</w:t>
      </w:r>
    </w:p>
    <w:p w:rsidR="00BA7C28" w:rsidRPr="00BA7C28" w:rsidRDefault="00BA7C28" w:rsidP="00BA7C28">
      <w:pPr>
        <w:widowControl w:val="0"/>
        <w:numPr>
          <w:ilvl w:val="0"/>
          <w:numId w:val="12"/>
        </w:numPr>
        <w:autoSpaceDE w:val="0"/>
        <w:spacing w:after="0" w:line="240" w:lineRule="auto"/>
        <w:jc w:val="both"/>
        <w:rPr>
          <w:rFonts w:ascii="Times New Roman" w:hAnsi="Times New Roman" w:cs="Times New Roman"/>
          <w:bCs/>
          <w:color w:val="000000" w:themeColor="text1"/>
        </w:rPr>
      </w:pPr>
      <w:r w:rsidRPr="00BA7C28">
        <w:rPr>
          <w:rFonts w:ascii="Times New Roman" w:hAnsi="Times New Roman" w:cs="Times New Roman"/>
          <w:bCs/>
          <w:color w:val="000000" w:themeColor="text1"/>
        </w:rPr>
        <w:t xml:space="preserve"> popiół jako oddzielna frakcja – 60,00 Mg</w:t>
      </w:r>
    </w:p>
    <w:p w:rsidR="00BA7C28" w:rsidRPr="00BA7C28" w:rsidRDefault="00BA7C28" w:rsidP="00BA7C28">
      <w:pPr>
        <w:widowControl w:val="0"/>
        <w:numPr>
          <w:ilvl w:val="0"/>
          <w:numId w:val="12"/>
        </w:numPr>
        <w:autoSpaceDE w:val="0"/>
        <w:spacing w:after="0" w:line="240" w:lineRule="auto"/>
        <w:jc w:val="both"/>
        <w:rPr>
          <w:rFonts w:ascii="Times New Roman" w:hAnsi="Times New Roman" w:cs="Times New Roman"/>
          <w:bCs/>
          <w:color w:val="000000" w:themeColor="text1"/>
        </w:rPr>
      </w:pPr>
      <w:r w:rsidRPr="00BA7C28">
        <w:rPr>
          <w:rFonts w:ascii="Times New Roman" w:hAnsi="Times New Roman" w:cs="Times New Roman"/>
          <w:bCs/>
          <w:color w:val="000000" w:themeColor="text1"/>
        </w:rPr>
        <w:t>Odpady wielkogabarytowe – 22,00 Mg</w:t>
      </w:r>
    </w:p>
    <w:p w:rsidR="00BA7C28" w:rsidRPr="00BA7C28" w:rsidRDefault="00BA7C28" w:rsidP="00BA7C28">
      <w:pPr>
        <w:widowControl w:val="0"/>
        <w:numPr>
          <w:ilvl w:val="0"/>
          <w:numId w:val="12"/>
        </w:numPr>
        <w:autoSpaceDE w:val="0"/>
        <w:spacing w:after="0" w:line="240" w:lineRule="auto"/>
        <w:jc w:val="both"/>
        <w:rPr>
          <w:rFonts w:ascii="Times New Roman" w:hAnsi="Times New Roman" w:cs="Times New Roman"/>
          <w:bCs/>
          <w:color w:val="000000" w:themeColor="text1"/>
        </w:rPr>
      </w:pPr>
      <w:r w:rsidRPr="00BA7C28">
        <w:rPr>
          <w:rFonts w:ascii="Times New Roman" w:hAnsi="Times New Roman" w:cs="Times New Roman"/>
          <w:bCs/>
          <w:color w:val="000000" w:themeColor="text1"/>
        </w:rPr>
        <w:t>odpady ulegające biodegradacji  - 46,000 Mg</w:t>
      </w:r>
    </w:p>
    <w:p w:rsidR="00BA7C28" w:rsidRPr="00BA7C28" w:rsidRDefault="00BA7C28" w:rsidP="00BA7C28">
      <w:pPr>
        <w:widowControl w:val="0"/>
        <w:numPr>
          <w:ilvl w:val="0"/>
          <w:numId w:val="12"/>
        </w:numPr>
        <w:autoSpaceDE w:val="0"/>
        <w:spacing w:after="0" w:line="240" w:lineRule="auto"/>
        <w:jc w:val="both"/>
        <w:rPr>
          <w:rFonts w:ascii="Times New Roman" w:hAnsi="Times New Roman" w:cs="Times New Roman"/>
          <w:bCs/>
          <w:color w:val="000000" w:themeColor="text1"/>
        </w:rPr>
      </w:pPr>
      <w:r w:rsidRPr="00BA7C28">
        <w:rPr>
          <w:rFonts w:ascii="Times New Roman" w:hAnsi="Times New Roman" w:cs="Times New Roman"/>
          <w:bCs/>
          <w:color w:val="000000" w:themeColor="text1"/>
        </w:rPr>
        <w:t>zużyte opony – 3,00 Mg</w:t>
      </w:r>
    </w:p>
    <w:p w:rsidR="00313CCA" w:rsidRPr="00E43E3F" w:rsidRDefault="00874F19" w:rsidP="00BA7C28">
      <w:pPr>
        <w:widowControl w:val="0"/>
        <w:autoSpaceDE w:val="0"/>
        <w:spacing w:after="0" w:line="240" w:lineRule="auto"/>
        <w:jc w:val="both"/>
        <w:rPr>
          <w:rFonts w:ascii="Times New Roman" w:hAnsi="Times New Roman" w:cs="Times New Roman"/>
          <w:bCs/>
          <w:color w:val="000000" w:themeColor="text1"/>
        </w:rPr>
      </w:pPr>
      <w:r w:rsidRPr="00E43E3F">
        <w:rPr>
          <w:rFonts w:ascii="Times New Roman" w:hAnsi="Times New Roman" w:cs="Times New Roman"/>
          <w:bCs/>
          <w:color w:val="000000" w:themeColor="text1"/>
        </w:rPr>
        <w:t>4.</w:t>
      </w:r>
      <w:r w:rsidR="00313CCA" w:rsidRPr="00E43E3F">
        <w:rPr>
          <w:rFonts w:ascii="Times New Roman" w:hAnsi="Times New Roman" w:cs="Times New Roman"/>
          <w:bCs/>
          <w:color w:val="000000" w:themeColor="text1"/>
        </w:rPr>
        <w:t xml:space="preserve">Powyższe dane, w okresie trwania umowy mogą ulec zmianie, z powodu migracji ludności, powstania nowych mieszkań lub zmiany deklaracji, co  powinien Wykonawca uwzględnić w swojej ofercie. Ewentualne zmiany nie będą miały wpływu na wysokość należnego wynagrodzenia. </w:t>
      </w:r>
    </w:p>
    <w:p w:rsidR="00313CCA" w:rsidRPr="00E43E3F" w:rsidRDefault="00313CCA" w:rsidP="00313CCA">
      <w:pPr>
        <w:spacing w:after="0" w:line="360" w:lineRule="auto"/>
        <w:jc w:val="both"/>
        <w:rPr>
          <w:rFonts w:ascii="Times New Roman" w:hAnsi="Times New Roman" w:cs="Times New Roman"/>
          <w:b/>
          <w:bCs/>
          <w:color w:val="000000" w:themeColor="text1"/>
        </w:rPr>
      </w:pPr>
    </w:p>
    <w:p w:rsidR="00313CCA" w:rsidRPr="00E43E3F" w:rsidRDefault="00F15A0E" w:rsidP="00232BE6">
      <w:pPr>
        <w:spacing w:after="0" w:line="240" w:lineRule="auto"/>
        <w:jc w:val="both"/>
        <w:rPr>
          <w:rFonts w:ascii="Times New Roman" w:hAnsi="Times New Roman" w:cs="Times New Roman"/>
          <w:b/>
          <w:bCs/>
          <w:color w:val="000000" w:themeColor="text1"/>
        </w:rPr>
      </w:pPr>
      <w:r w:rsidRPr="00E43E3F">
        <w:rPr>
          <w:rFonts w:ascii="Times New Roman" w:hAnsi="Times New Roman" w:cs="Times New Roman"/>
          <w:b/>
          <w:bCs/>
          <w:color w:val="000000" w:themeColor="text1"/>
        </w:rPr>
        <w:t>4</w:t>
      </w:r>
      <w:r w:rsidR="00313CCA" w:rsidRPr="00E43E3F">
        <w:rPr>
          <w:rFonts w:ascii="Times New Roman" w:hAnsi="Times New Roman" w:cs="Times New Roman"/>
          <w:b/>
          <w:bCs/>
          <w:color w:val="000000" w:themeColor="text1"/>
        </w:rPr>
        <w:t>. ODPADY KOMUNALNE ZMIESZANE</w:t>
      </w:r>
    </w:p>
    <w:p w:rsidR="00A97E1D" w:rsidRPr="00A97E1D" w:rsidRDefault="00A97E1D" w:rsidP="00232BE6">
      <w:pPr>
        <w:spacing w:after="0" w:line="240" w:lineRule="auto"/>
        <w:jc w:val="both"/>
        <w:rPr>
          <w:rFonts w:ascii="Times New Roman" w:eastAsia="Times New Roman" w:hAnsi="Times New Roman" w:cs="Times New Roman"/>
          <w:bCs/>
          <w:color w:val="000000" w:themeColor="text1"/>
          <w:lang w:eastAsia="pl-PL"/>
        </w:rPr>
      </w:pPr>
      <w:r w:rsidRPr="00A97E1D">
        <w:rPr>
          <w:rFonts w:ascii="Times New Roman" w:eastAsia="Times New Roman" w:hAnsi="Times New Roman" w:cs="Times New Roman"/>
          <w:bCs/>
          <w:color w:val="000000" w:themeColor="text1"/>
          <w:lang w:eastAsia="pl-PL"/>
        </w:rPr>
        <w:t>a) Pojemniki do gromadzenia odpadów zmieszanych zapewniają właściciele nieruchomości. Wykonawca dostarczy do gospodarstw domowych (sprzedaż lub wynajem na koszt właściciela nieruchomości) pojemniki na odpady zmieszane, w przypadku gdy właściciel nieruchomości zgłosi zapotrzebowanie na nowy pojemnik; dotyczy to  także pojemników na odpady segregowane w zabudowie wielorodzinnej.</w:t>
      </w:r>
    </w:p>
    <w:p w:rsidR="00A97E1D" w:rsidRPr="00A97E1D" w:rsidRDefault="00A97E1D" w:rsidP="00A97E1D">
      <w:pPr>
        <w:spacing w:after="0" w:line="240" w:lineRule="auto"/>
        <w:jc w:val="both"/>
        <w:rPr>
          <w:rFonts w:ascii="Times New Roman" w:eastAsia="Times New Roman" w:hAnsi="Times New Roman" w:cs="Times New Roman"/>
          <w:bCs/>
          <w:color w:val="000000" w:themeColor="text1"/>
          <w:lang w:eastAsia="pl-PL"/>
        </w:rPr>
      </w:pPr>
      <w:r w:rsidRPr="00A97E1D">
        <w:rPr>
          <w:rFonts w:ascii="Times New Roman" w:eastAsia="Times New Roman" w:hAnsi="Times New Roman" w:cs="Times New Roman"/>
          <w:bCs/>
          <w:color w:val="000000" w:themeColor="text1"/>
          <w:lang w:eastAsia="pl-PL"/>
        </w:rPr>
        <w:t xml:space="preserve"> </w:t>
      </w:r>
      <w:r>
        <w:rPr>
          <w:rFonts w:ascii="Times New Roman" w:eastAsia="Times New Roman" w:hAnsi="Times New Roman" w:cs="Times New Roman"/>
          <w:bCs/>
          <w:color w:val="000000" w:themeColor="text1"/>
          <w:lang w:eastAsia="pl-PL"/>
        </w:rPr>
        <w:t xml:space="preserve">b) </w:t>
      </w:r>
      <w:r w:rsidRPr="00A97E1D">
        <w:rPr>
          <w:rFonts w:ascii="Times New Roman" w:eastAsia="Times New Roman" w:hAnsi="Times New Roman" w:cs="Times New Roman"/>
          <w:bCs/>
          <w:color w:val="000000" w:themeColor="text1"/>
          <w:lang w:eastAsia="pl-PL"/>
        </w:rPr>
        <w:t>Zmieszane odpady komunalne odbierane będą z pojemników o pojemności od 80 l do 1100 l od właścicieli nieruchomości, na których zamieszkują mieszkańcy. W dniu odbioru odpadów właściciel nieruchomości wystawi je w miejsce umożliwiające swobodny do nich dostęp przez pracowników wykonawcy, odbierającego odpady. Odbiór zmieszanych odpadów komunalnych w zabudowie wielorodzinnej odbywać się będzie w pojemnikach o pojemności co najmniej 240 l.</w:t>
      </w:r>
    </w:p>
    <w:p w:rsidR="00A97E1D" w:rsidRPr="00A97E1D" w:rsidRDefault="00A97E1D" w:rsidP="00A97E1D">
      <w:pPr>
        <w:spacing w:after="0" w:line="240" w:lineRule="auto"/>
        <w:jc w:val="both"/>
        <w:rPr>
          <w:rFonts w:ascii="Times New Roman" w:eastAsia="Times New Roman" w:hAnsi="Times New Roman" w:cs="Times New Roman"/>
          <w:bCs/>
          <w:color w:val="000000" w:themeColor="text1"/>
          <w:lang w:eastAsia="pl-PL"/>
        </w:rPr>
      </w:pPr>
      <w:r w:rsidRPr="00A97E1D">
        <w:rPr>
          <w:rFonts w:ascii="Times New Roman" w:eastAsia="Times New Roman" w:hAnsi="Times New Roman" w:cs="Times New Roman"/>
          <w:bCs/>
          <w:color w:val="000000" w:themeColor="text1"/>
          <w:lang w:eastAsia="pl-PL"/>
        </w:rPr>
        <w:t>c) Określa się częstotliwość odbioru zmieszanych odpadów komunalnych:</w:t>
      </w:r>
    </w:p>
    <w:p w:rsidR="00A97E1D" w:rsidRPr="00A97E1D" w:rsidRDefault="00A97E1D" w:rsidP="00A97E1D">
      <w:pPr>
        <w:spacing w:after="0" w:line="240" w:lineRule="auto"/>
        <w:jc w:val="both"/>
        <w:rPr>
          <w:rFonts w:ascii="Times New Roman" w:eastAsia="Times New Roman" w:hAnsi="Times New Roman" w:cs="Times New Roman"/>
          <w:bCs/>
          <w:color w:val="000000" w:themeColor="text1"/>
          <w:lang w:eastAsia="pl-PL"/>
        </w:rPr>
      </w:pPr>
      <w:r w:rsidRPr="00A97E1D">
        <w:rPr>
          <w:rFonts w:ascii="Times New Roman" w:eastAsia="Times New Roman" w:hAnsi="Times New Roman" w:cs="Times New Roman"/>
          <w:bCs/>
          <w:color w:val="000000" w:themeColor="text1"/>
          <w:lang w:eastAsia="pl-PL"/>
        </w:rPr>
        <w:t>-  dla zabudowy jednorodzinnej – raz w miesiącu, a w okresie od 1 kwietnia do 31 października  raz na dwa tygodnie;</w:t>
      </w:r>
    </w:p>
    <w:p w:rsidR="00313CCA" w:rsidRPr="00E43E3F" w:rsidRDefault="00A97E1D" w:rsidP="00A97E1D">
      <w:pPr>
        <w:spacing w:after="0" w:line="240" w:lineRule="auto"/>
        <w:jc w:val="both"/>
        <w:rPr>
          <w:rFonts w:ascii="Times New Roman" w:hAnsi="Times New Roman" w:cs="Times New Roman"/>
          <w:b/>
          <w:bCs/>
          <w:color w:val="000000" w:themeColor="text1"/>
        </w:rPr>
      </w:pPr>
      <w:r w:rsidRPr="00A97E1D">
        <w:rPr>
          <w:rFonts w:ascii="Times New Roman" w:eastAsia="Times New Roman" w:hAnsi="Times New Roman" w:cs="Times New Roman"/>
          <w:bCs/>
          <w:color w:val="000000" w:themeColor="text1"/>
          <w:lang w:eastAsia="pl-PL"/>
        </w:rPr>
        <w:t>- dla zabudowy wielorodzinnej – raz na 2 tygodnie, a w okresie od 1 kwietnia do 31 października  raz w tygodniu.</w:t>
      </w:r>
    </w:p>
    <w:p w:rsidR="00232BE6" w:rsidRDefault="00232BE6" w:rsidP="00313CCA">
      <w:pPr>
        <w:spacing w:after="0" w:line="360" w:lineRule="auto"/>
        <w:jc w:val="both"/>
        <w:rPr>
          <w:rFonts w:ascii="Times New Roman" w:hAnsi="Times New Roman" w:cs="Times New Roman"/>
          <w:b/>
          <w:bCs/>
          <w:color w:val="000000" w:themeColor="text1"/>
        </w:rPr>
      </w:pPr>
    </w:p>
    <w:p w:rsidR="00313CCA" w:rsidRPr="00E43E3F" w:rsidRDefault="00F15A0E" w:rsidP="00232BE6">
      <w:pPr>
        <w:spacing w:after="0" w:line="240" w:lineRule="auto"/>
        <w:jc w:val="both"/>
        <w:rPr>
          <w:rFonts w:ascii="Times New Roman" w:hAnsi="Times New Roman" w:cs="Times New Roman"/>
          <w:b/>
          <w:bCs/>
          <w:color w:val="000000" w:themeColor="text1"/>
        </w:rPr>
      </w:pPr>
      <w:r w:rsidRPr="00E43E3F">
        <w:rPr>
          <w:rFonts w:ascii="Times New Roman" w:hAnsi="Times New Roman" w:cs="Times New Roman"/>
          <w:b/>
          <w:bCs/>
          <w:color w:val="000000" w:themeColor="text1"/>
        </w:rPr>
        <w:t>5</w:t>
      </w:r>
      <w:r w:rsidR="00313CCA" w:rsidRPr="00E43E3F">
        <w:rPr>
          <w:rFonts w:ascii="Times New Roman" w:hAnsi="Times New Roman" w:cs="Times New Roman"/>
          <w:b/>
          <w:bCs/>
          <w:color w:val="000000" w:themeColor="text1"/>
        </w:rPr>
        <w:t xml:space="preserve">. SELEKTYWNIE ZBIERANE ODPADY KOMUNALNE </w:t>
      </w:r>
    </w:p>
    <w:p w:rsidR="00430EFE" w:rsidRPr="00430EFE" w:rsidRDefault="00430EFE" w:rsidP="00232BE6">
      <w:pPr>
        <w:widowControl w:val="0"/>
        <w:autoSpaceDE w:val="0"/>
        <w:spacing w:after="0" w:line="240" w:lineRule="auto"/>
        <w:jc w:val="both"/>
        <w:rPr>
          <w:rFonts w:ascii="Times New Roman" w:hAnsi="Times New Roman" w:cs="Times New Roman"/>
          <w:bCs/>
          <w:color w:val="000000" w:themeColor="text1"/>
        </w:rPr>
      </w:pPr>
      <w:r w:rsidRPr="00430EFE">
        <w:rPr>
          <w:rFonts w:ascii="Times New Roman" w:hAnsi="Times New Roman" w:cs="Times New Roman"/>
          <w:bCs/>
          <w:color w:val="000000" w:themeColor="text1"/>
        </w:rPr>
        <w:t>a) Odbiór selektywnie zebranych odpadów komunalnych będzie odbywał się w systemie workowym. Zapewnienie worków do selektywnej zbiórki odpadów komunalnych należy do obowiązków wykonawcy. Wykonawca zobowiązany jest, przy każdym odbiorze odpadów, do zostawienia właścicielowi nieruchomości nowych worków w ilości odebranych, chyba że właściciel zgłosi zapotrzebowanie na dodatkowe worki.</w:t>
      </w:r>
    </w:p>
    <w:p w:rsidR="00430EFE" w:rsidRPr="00430EFE" w:rsidRDefault="00430EFE" w:rsidP="00430EFE">
      <w:pPr>
        <w:widowControl w:val="0"/>
        <w:autoSpaceDE w:val="0"/>
        <w:spacing w:after="0" w:line="240" w:lineRule="auto"/>
        <w:jc w:val="both"/>
        <w:rPr>
          <w:rFonts w:ascii="Times New Roman" w:hAnsi="Times New Roman" w:cs="Times New Roman"/>
          <w:bCs/>
          <w:color w:val="000000" w:themeColor="text1"/>
        </w:rPr>
      </w:pPr>
      <w:r w:rsidRPr="00430EFE">
        <w:rPr>
          <w:rFonts w:ascii="Times New Roman" w:hAnsi="Times New Roman" w:cs="Times New Roman"/>
          <w:bCs/>
          <w:color w:val="000000" w:themeColor="text1"/>
        </w:rPr>
        <w:t>Parametry worków:</w:t>
      </w:r>
    </w:p>
    <w:p w:rsidR="00430EFE" w:rsidRPr="00430EFE" w:rsidRDefault="00430EFE" w:rsidP="00430EFE">
      <w:pPr>
        <w:widowControl w:val="0"/>
        <w:autoSpaceDE w:val="0"/>
        <w:spacing w:after="0" w:line="240" w:lineRule="auto"/>
        <w:jc w:val="both"/>
        <w:rPr>
          <w:rFonts w:ascii="Times New Roman" w:hAnsi="Times New Roman" w:cs="Times New Roman"/>
          <w:bCs/>
          <w:color w:val="000000" w:themeColor="text1"/>
        </w:rPr>
      </w:pPr>
      <w:r w:rsidRPr="00430EFE">
        <w:rPr>
          <w:rFonts w:ascii="Times New Roman" w:hAnsi="Times New Roman" w:cs="Times New Roman"/>
          <w:bCs/>
          <w:color w:val="000000" w:themeColor="text1"/>
        </w:rPr>
        <w:t>- wykonane z folii polietylenowej LDPE, o grubości zapewniającej wytrzymałość worków,</w:t>
      </w:r>
    </w:p>
    <w:p w:rsidR="00430EFE" w:rsidRPr="00430EFE" w:rsidRDefault="00430EFE" w:rsidP="00430EFE">
      <w:pPr>
        <w:widowControl w:val="0"/>
        <w:autoSpaceDE w:val="0"/>
        <w:spacing w:after="0" w:line="240" w:lineRule="auto"/>
        <w:jc w:val="both"/>
        <w:rPr>
          <w:rFonts w:ascii="Times New Roman" w:hAnsi="Times New Roman" w:cs="Times New Roman"/>
          <w:bCs/>
          <w:color w:val="000000" w:themeColor="text1"/>
        </w:rPr>
      </w:pPr>
      <w:r w:rsidRPr="00430EFE">
        <w:rPr>
          <w:rFonts w:ascii="Times New Roman" w:hAnsi="Times New Roman" w:cs="Times New Roman"/>
          <w:bCs/>
          <w:color w:val="000000" w:themeColor="text1"/>
        </w:rPr>
        <w:t>- pojemność worków: 120 l,</w:t>
      </w:r>
    </w:p>
    <w:p w:rsidR="00430EFE" w:rsidRPr="00430EFE" w:rsidRDefault="00430EFE" w:rsidP="00430EFE">
      <w:pPr>
        <w:widowControl w:val="0"/>
        <w:autoSpaceDE w:val="0"/>
        <w:spacing w:after="0" w:line="240" w:lineRule="auto"/>
        <w:jc w:val="both"/>
        <w:rPr>
          <w:rFonts w:ascii="Times New Roman" w:hAnsi="Times New Roman" w:cs="Times New Roman"/>
          <w:bCs/>
          <w:color w:val="000000" w:themeColor="text1"/>
        </w:rPr>
      </w:pPr>
      <w:r w:rsidRPr="00430EFE">
        <w:rPr>
          <w:rFonts w:ascii="Times New Roman" w:hAnsi="Times New Roman" w:cs="Times New Roman"/>
          <w:bCs/>
          <w:color w:val="000000" w:themeColor="text1"/>
        </w:rPr>
        <w:t>- kolor żółty przeznaczony na odpady  z metali, w tym odpady opakowaniowe z metali, odpady tworzyw sztucznych, w tym odpady opakowaniowe tworzyw sztucznych oraz odpady opakowaniowe  wielomateriałowe;</w:t>
      </w:r>
    </w:p>
    <w:p w:rsidR="00430EFE" w:rsidRPr="00430EFE" w:rsidRDefault="00430EFE" w:rsidP="00430EFE">
      <w:pPr>
        <w:widowControl w:val="0"/>
        <w:autoSpaceDE w:val="0"/>
        <w:spacing w:after="0" w:line="240" w:lineRule="auto"/>
        <w:jc w:val="both"/>
        <w:rPr>
          <w:rFonts w:ascii="Times New Roman" w:hAnsi="Times New Roman" w:cs="Times New Roman"/>
          <w:bCs/>
          <w:color w:val="000000" w:themeColor="text1"/>
        </w:rPr>
      </w:pPr>
      <w:r w:rsidRPr="00430EFE">
        <w:rPr>
          <w:rFonts w:ascii="Times New Roman" w:hAnsi="Times New Roman" w:cs="Times New Roman"/>
          <w:bCs/>
          <w:color w:val="000000" w:themeColor="text1"/>
        </w:rPr>
        <w:t>- kolor zielony przeznaczony na odpady ze szkła, w tym odpady opakowaniowe ze szkła ;</w:t>
      </w:r>
    </w:p>
    <w:p w:rsidR="00430EFE" w:rsidRPr="00430EFE" w:rsidRDefault="00430EFE" w:rsidP="00430EFE">
      <w:pPr>
        <w:widowControl w:val="0"/>
        <w:autoSpaceDE w:val="0"/>
        <w:spacing w:after="0" w:line="240" w:lineRule="auto"/>
        <w:jc w:val="both"/>
        <w:rPr>
          <w:rFonts w:ascii="Times New Roman" w:hAnsi="Times New Roman" w:cs="Times New Roman"/>
          <w:bCs/>
          <w:color w:val="000000" w:themeColor="text1"/>
        </w:rPr>
      </w:pPr>
      <w:r w:rsidRPr="00430EFE">
        <w:rPr>
          <w:rFonts w:ascii="Times New Roman" w:hAnsi="Times New Roman" w:cs="Times New Roman"/>
          <w:bCs/>
          <w:color w:val="000000" w:themeColor="text1"/>
        </w:rPr>
        <w:lastRenderedPageBreak/>
        <w:t>- kolor niebieski przeznaczony na odpady z papieru, w tym tektury, odpady opakowaniowe z papieru i odpady opakowaniowe z tektury;</w:t>
      </w:r>
    </w:p>
    <w:p w:rsidR="00430EFE" w:rsidRPr="00430EFE" w:rsidRDefault="00430EFE" w:rsidP="00430EFE">
      <w:pPr>
        <w:widowControl w:val="0"/>
        <w:autoSpaceDE w:val="0"/>
        <w:spacing w:after="0" w:line="240" w:lineRule="auto"/>
        <w:jc w:val="both"/>
        <w:rPr>
          <w:rFonts w:ascii="Times New Roman" w:hAnsi="Times New Roman" w:cs="Times New Roman"/>
          <w:bCs/>
          <w:color w:val="000000" w:themeColor="text1"/>
        </w:rPr>
      </w:pPr>
      <w:r w:rsidRPr="00430EFE">
        <w:rPr>
          <w:rFonts w:ascii="Times New Roman" w:hAnsi="Times New Roman" w:cs="Times New Roman"/>
          <w:bCs/>
          <w:color w:val="000000" w:themeColor="text1"/>
        </w:rPr>
        <w:t>- kolor brązowy przeznaczony na odpady ulegające biodegradacji, w tym bioodpady;</w:t>
      </w:r>
    </w:p>
    <w:p w:rsidR="00430EFE" w:rsidRPr="00430EFE" w:rsidRDefault="00430EFE" w:rsidP="00430EFE">
      <w:pPr>
        <w:widowControl w:val="0"/>
        <w:autoSpaceDE w:val="0"/>
        <w:spacing w:after="0" w:line="240" w:lineRule="auto"/>
        <w:jc w:val="both"/>
        <w:rPr>
          <w:rFonts w:ascii="Times New Roman" w:hAnsi="Times New Roman" w:cs="Times New Roman"/>
          <w:bCs/>
          <w:color w:val="000000" w:themeColor="text1"/>
        </w:rPr>
      </w:pPr>
      <w:r w:rsidRPr="00430EFE">
        <w:rPr>
          <w:rFonts w:ascii="Times New Roman" w:hAnsi="Times New Roman" w:cs="Times New Roman"/>
          <w:bCs/>
          <w:color w:val="000000" w:themeColor="text1"/>
        </w:rPr>
        <w:t>- kolor szary przeznaczony na popiół</w:t>
      </w:r>
    </w:p>
    <w:p w:rsidR="00430EFE" w:rsidRPr="00430EFE" w:rsidRDefault="00430EFE" w:rsidP="00430EFE">
      <w:pPr>
        <w:widowControl w:val="0"/>
        <w:autoSpaceDE w:val="0"/>
        <w:spacing w:after="0" w:line="240" w:lineRule="auto"/>
        <w:jc w:val="both"/>
        <w:rPr>
          <w:rFonts w:ascii="Times New Roman" w:hAnsi="Times New Roman" w:cs="Times New Roman"/>
          <w:bCs/>
          <w:color w:val="000000" w:themeColor="text1"/>
        </w:rPr>
      </w:pPr>
      <w:r w:rsidRPr="00430EFE">
        <w:rPr>
          <w:rFonts w:ascii="Times New Roman" w:hAnsi="Times New Roman" w:cs="Times New Roman"/>
          <w:bCs/>
          <w:color w:val="000000" w:themeColor="text1"/>
        </w:rPr>
        <w:t>Worki przeznaczone na odpady zbierane selektywnie powinny posiadać trwałe i widoczne oznakowanie, określające rodzaj gromadzonych odpadów, odpowiednio worek niebieski napis „Papier”, worek zielony napis „Szkło”, worek żółty napis „Metale i tworzywa sztuczne”, worek brązowy napis „</w:t>
      </w:r>
      <w:proofErr w:type="spellStart"/>
      <w:r w:rsidRPr="00430EFE">
        <w:rPr>
          <w:rFonts w:ascii="Times New Roman" w:hAnsi="Times New Roman" w:cs="Times New Roman"/>
          <w:bCs/>
          <w:color w:val="000000" w:themeColor="text1"/>
        </w:rPr>
        <w:t>Bio</w:t>
      </w:r>
      <w:proofErr w:type="spellEnd"/>
      <w:r w:rsidRPr="00430EFE">
        <w:rPr>
          <w:rFonts w:ascii="Times New Roman" w:hAnsi="Times New Roman" w:cs="Times New Roman"/>
          <w:bCs/>
          <w:color w:val="000000" w:themeColor="text1"/>
        </w:rPr>
        <w:t>” oraz worek szary na popiół z napisem „Popiół”.</w:t>
      </w:r>
    </w:p>
    <w:p w:rsidR="00430EFE" w:rsidRPr="00430EFE" w:rsidRDefault="00430EFE" w:rsidP="00430EFE">
      <w:pPr>
        <w:widowControl w:val="0"/>
        <w:autoSpaceDE w:val="0"/>
        <w:spacing w:after="0" w:line="240" w:lineRule="auto"/>
        <w:jc w:val="both"/>
        <w:rPr>
          <w:rFonts w:ascii="Times New Roman" w:hAnsi="Times New Roman" w:cs="Times New Roman"/>
          <w:bCs/>
          <w:color w:val="000000" w:themeColor="text1"/>
        </w:rPr>
      </w:pPr>
      <w:r w:rsidRPr="00430EFE">
        <w:rPr>
          <w:rFonts w:ascii="Times New Roman" w:hAnsi="Times New Roman" w:cs="Times New Roman"/>
          <w:bCs/>
          <w:color w:val="000000" w:themeColor="text1"/>
        </w:rPr>
        <w:t>b) Określa się częstotliwość odbioru segregowanych odpadów komunalnych:</w:t>
      </w:r>
    </w:p>
    <w:p w:rsidR="00430EFE" w:rsidRPr="00430EFE" w:rsidRDefault="00430EFE" w:rsidP="00430EFE">
      <w:pPr>
        <w:widowControl w:val="0"/>
        <w:autoSpaceDE w:val="0"/>
        <w:spacing w:after="0" w:line="240" w:lineRule="auto"/>
        <w:jc w:val="both"/>
        <w:rPr>
          <w:rFonts w:ascii="Times New Roman" w:hAnsi="Times New Roman" w:cs="Times New Roman"/>
          <w:bCs/>
          <w:color w:val="000000" w:themeColor="text1"/>
        </w:rPr>
      </w:pPr>
      <w:r w:rsidRPr="00430EFE">
        <w:rPr>
          <w:rFonts w:ascii="Times New Roman" w:hAnsi="Times New Roman" w:cs="Times New Roman"/>
          <w:bCs/>
          <w:color w:val="000000" w:themeColor="text1"/>
        </w:rPr>
        <w:t xml:space="preserve">- dla zabudowy jednorodzinnej – raz w miesiącu, </w:t>
      </w:r>
    </w:p>
    <w:p w:rsidR="00430EFE" w:rsidRPr="00430EFE" w:rsidRDefault="00430EFE" w:rsidP="00430EFE">
      <w:pPr>
        <w:widowControl w:val="0"/>
        <w:autoSpaceDE w:val="0"/>
        <w:spacing w:after="0" w:line="240" w:lineRule="auto"/>
        <w:jc w:val="both"/>
        <w:rPr>
          <w:rFonts w:ascii="Times New Roman" w:hAnsi="Times New Roman" w:cs="Times New Roman"/>
          <w:bCs/>
          <w:color w:val="000000" w:themeColor="text1"/>
        </w:rPr>
      </w:pPr>
      <w:r w:rsidRPr="00430EFE">
        <w:rPr>
          <w:rFonts w:ascii="Times New Roman" w:hAnsi="Times New Roman" w:cs="Times New Roman"/>
          <w:bCs/>
          <w:color w:val="000000" w:themeColor="text1"/>
        </w:rPr>
        <w:t>- dla zabudowy wielorodzinnej – dwa razy w miesiącu,</w:t>
      </w:r>
    </w:p>
    <w:p w:rsidR="00430EFE" w:rsidRPr="00430EFE" w:rsidRDefault="00430EFE" w:rsidP="00430EFE">
      <w:pPr>
        <w:widowControl w:val="0"/>
        <w:autoSpaceDE w:val="0"/>
        <w:spacing w:after="0" w:line="240" w:lineRule="auto"/>
        <w:jc w:val="both"/>
        <w:rPr>
          <w:rFonts w:ascii="Times New Roman" w:hAnsi="Times New Roman" w:cs="Times New Roman"/>
          <w:bCs/>
          <w:color w:val="000000" w:themeColor="text1"/>
        </w:rPr>
      </w:pPr>
      <w:r w:rsidRPr="00430EFE">
        <w:rPr>
          <w:rFonts w:ascii="Times New Roman" w:hAnsi="Times New Roman" w:cs="Times New Roman"/>
          <w:bCs/>
          <w:color w:val="000000" w:themeColor="text1"/>
        </w:rPr>
        <w:t>- częstotliwość odbioru popiołu –raz w miesiącu od 01 listopada do 30 kwietnia ( z wyjątkiem Spółdzielni Lokatorsko- Mieszkaniowej w Nowogrodzie).</w:t>
      </w:r>
    </w:p>
    <w:p w:rsidR="00430EFE" w:rsidRPr="00430EFE" w:rsidRDefault="00430EFE" w:rsidP="00430EFE">
      <w:pPr>
        <w:widowControl w:val="0"/>
        <w:autoSpaceDE w:val="0"/>
        <w:spacing w:after="0" w:line="240" w:lineRule="auto"/>
        <w:jc w:val="both"/>
        <w:rPr>
          <w:rFonts w:ascii="Times New Roman" w:hAnsi="Times New Roman" w:cs="Times New Roman"/>
          <w:bCs/>
          <w:color w:val="000000" w:themeColor="text1"/>
        </w:rPr>
      </w:pPr>
      <w:r w:rsidRPr="00430EFE">
        <w:rPr>
          <w:rFonts w:ascii="Times New Roman" w:hAnsi="Times New Roman" w:cs="Times New Roman"/>
          <w:bCs/>
          <w:color w:val="000000" w:themeColor="text1"/>
        </w:rPr>
        <w:t>c) Odbiór mebli i odpadów wielkogabarytowych, zużytych opon odbywać się będzie poprzez odbieranie wystawionych odpadów przed  bramą wjazdową na posesję i w granicach drogi dojazdowej , w postaci tzw. „wystawki” dwa razy w roku.</w:t>
      </w:r>
    </w:p>
    <w:p w:rsidR="00313CCA" w:rsidRPr="00E43E3F" w:rsidRDefault="00430EFE" w:rsidP="00430EFE">
      <w:pPr>
        <w:widowControl w:val="0"/>
        <w:autoSpaceDE w:val="0"/>
        <w:spacing w:after="0" w:line="240" w:lineRule="auto"/>
        <w:jc w:val="both"/>
        <w:rPr>
          <w:rFonts w:ascii="Times New Roman" w:hAnsi="Times New Roman" w:cs="Times New Roman"/>
          <w:b/>
          <w:color w:val="000000" w:themeColor="text1"/>
        </w:rPr>
      </w:pPr>
      <w:r w:rsidRPr="00430EFE">
        <w:rPr>
          <w:rFonts w:ascii="Times New Roman" w:hAnsi="Times New Roman" w:cs="Times New Roman"/>
          <w:bCs/>
          <w:color w:val="000000" w:themeColor="text1"/>
        </w:rPr>
        <w:t>d) Zakazuje się mieszania selektywnie zebranych odpadów komunalnych ze zmieszanymi odpadami komunalnymi odbieranymi od właścicieli nieruchomości oraz selektywnie zebranych odpadów komunalnych różnych rodzajów ze sobą.</w:t>
      </w:r>
    </w:p>
    <w:p w:rsidR="006563D3" w:rsidRDefault="006563D3" w:rsidP="00421942">
      <w:pPr>
        <w:widowControl w:val="0"/>
        <w:autoSpaceDE w:val="0"/>
        <w:spacing w:after="0" w:line="240" w:lineRule="auto"/>
        <w:jc w:val="both"/>
        <w:rPr>
          <w:rFonts w:ascii="Times New Roman" w:hAnsi="Times New Roman" w:cs="Times New Roman"/>
          <w:b/>
          <w:color w:val="000000" w:themeColor="text1"/>
        </w:rPr>
      </w:pPr>
    </w:p>
    <w:p w:rsidR="00313CCA" w:rsidRPr="00E43E3F" w:rsidRDefault="00F15A0E" w:rsidP="00421942">
      <w:pPr>
        <w:widowControl w:val="0"/>
        <w:autoSpaceDE w:val="0"/>
        <w:spacing w:after="0" w:line="240" w:lineRule="auto"/>
        <w:jc w:val="both"/>
        <w:rPr>
          <w:rFonts w:ascii="Times New Roman" w:hAnsi="Times New Roman" w:cs="Times New Roman"/>
          <w:b/>
          <w:color w:val="000000" w:themeColor="text1"/>
        </w:rPr>
      </w:pPr>
      <w:r w:rsidRPr="00E43E3F">
        <w:rPr>
          <w:rFonts w:ascii="Times New Roman" w:hAnsi="Times New Roman" w:cs="Times New Roman"/>
          <w:b/>
          <w:color w:val="000000" w:themeColor="text1"/>
        </w:rPr>
        <w:t>6</w:t>
      </w:r>
      <w:r w:rsidR="00313CCA" w:rsidRPr="00E43E3F">
        <w:rPr>
          <w:rFonts w:ascii="Times New Roman" w:hAnsi="Times New Roman" w:cs="Times New Roman"/>
          <w:b/>
          <w:color w:val="000000" w:themeColor="text1"/>
        </w:rPr>
        <w:t>. Odbiór odpadów od właścicieli nieruchomości, na których znajdują się domki letniskowe lub innych nieruchomości wykorzystywanych na cele rekreacyjno-wypoczynkowe</w:t>
      </w:r>
    </w:p>
    <w:p w:rsidR="00313CCA" w:rsidRPr="00E43E3F" w:rsidRDefault="00313CCA" w:rsidP="00F15A0E">
      <w:pPr>
        <w:spacing w:after="0" w:line="240" w:lineRule="auto"/>
        <w:jc w:val="both"/>
        <w:rPr>
          <w:rFonts w:ascii="Times New Roman" w:hAnsi="Times New Roman" w:cs="Times New Roman"/>
          <w:bCs/>
          <w:color w:val="000000" w:themeColor="text1"/>
        </w:rPr>
      </w:pPr>
      <w:r w:rsidRPr="00E43E3F">
        <w:rPr>
          <w:rFonts w:ascii="Times New Roman" w:hAnsi="Times New Roman" w:cs="Times New Roman"/>
          <w:color w:val="000000" w:themeColor="text1"/>
        </w:rPr>
        <w:t xml:space="preserve">a) Odbiór odpadów od właścicieli nieruchomości, na których znajdują się domki letniskowe odbywać się będzie </w:t>
      </w:r>
      <w:r w:rsidRPr="00E43E3F">
        <w:rPr>
          <w:rFonts w:ascii="Times New Roman" w:hAnsi="Times New Roman" w:cs="Times New Roman"/>
          <w:bCs/>
          <w:color w:val="000000" w:themeColor="text1"/>
        </w:rPr>
        <w:t xml:space="preserve">z pojemników i worków. Wykonawca odbierze odpady z wyznaczonego miejsca  przed bramą wjazdową na posesję i w granicach drogi dojazdowej. W przypadku braku możliwości dojazdu dużym pojazdem do odbioru odpadów, wykonawca odbierze odpady pojazdem bez funkcji kompaktującej. </w:t>
      </w:r>
    </w:p>
    <w:p w:rsidR="00313CCA" w:rsidRPr="00E43E3F" w:rsidRDefault="00313CCA" w:rsidP="00F15A0E">
      <w:pPr>
        <w:spacing w:after="0" w:line="240" w:lineRule="auto"/>
        <w:jc w:val="both"/>
        <w:rPr>
          <w:rFonts w:ascii="Times New Roman" w:hAnsi="Times New Roman" w:cs="Times New Roman"/>
          <w:bCs/>
          <w:color w:val="000000" w:themeColor="text1"/>
        </w:rPr>
      </w:pPr>
      <w:r w:rsidRPr="00E43E3F">
        <w:rPr>
          <w:rFonts w:ascii="Times New Roman" w:hAnsi="Times New Roman" w:cs="Times New Roman"/>
          <w:bCs/>
          <w:color w:val="000000" w:themeColor="text1"/>
        </w:rPr>
        <w:t>b) odbiór odpadów od właścicieli nieruchomości, na których znajdują się domki letniskowe lub innych nieruchomości wykorzystywanych na cele rekreacyjno-wypoczynkowe odbywać się będzie w poniedziałki;</w:t>
      </w:r>
    </w:p>
    <w:p w:rsidR="00313CCA" w:rsidRPr="00E43E3F" w:rsidRDefault="00313CCA" w:rsidP="00F15A0E">
      <w:pPr>
        <w:spacing w:after="0" w:line="240" w:lineRule="auto"/>
        <w:jc w:val="both"/>
        <w:rPr>
          <w:rFonts w:ascii="Times New Roman" w:hAnsi="Times New Roman" w:cs="Times New Roman"/>
          <w:bCs/>
          <w:color w:val="000000" w:themeColor="text1"/>
        </w:rPr>
      </w:pPr>
      <w:r w:rsidRPr="00E43E3F">
        <w:rPr>
          <w:rFonts w:ascii="Times New Roman" w:hAnsi="Times New Roman" w:cs="Times New Roman"/>
          <w:color w:val="000000" w:themeColor="text1"/>
        </w:rPr>
        <w:t>c) odbiór odpadów zmieszanych odbywać się będzie</w:t>
      </w:r>
      <w:r w:rsidRPr="00E43E3F">
        <w:rPr>
          <w:rFonts w:ascii="Times New Roman" w:hAnsi="Times New Roman" w:cs="Times New Roman"/>
          <w:bCs/>
          <w:color w:val="000000" w:themeColor="text1"/>
        </w:rPr>
        <w:t xml:space="preserve"> raz w miesiącu, a w okresie od 1 kwietnia do 31 października </w:t>
      </w:r>
      <w:r w:rsidR="000023EE" w:rsidRPr="00E43E3F">
        <w:rPr>
          <w:rFonts w:ascii="Times New Roman" w:hAnsi="Times New Roman" w:cs="Times New Roman"/>
          <w:bCs/>
          <w:color w:val="000000" w:themeColor="text1"/>
        </w:rPr>
        <w:t>raz na 2 tygodnie</w:t>
      </w:r>
      <w:r w:rsidRPr="00E43E3F">
        <w:rPr>
          <w:rFonts w:ascii="Times New Roman" w:hAnsi="Times New Roman" w:cs="Times New Roman"/>
          <w:bCs/>
          <w:color w:val="000000" w:themeColor="text1"/>
        </w:rPr>
        <w:t>;</w:t>
      </w:r>
    </w:p>
    <w:p w:rsidR="00313CCA" w:rsidRPr="00E43E3F" w:rsidRDefault="00313CCA" w:rsidP="00F15A0E">
      <w:pPr>
        <w:spacing w:after="0" w:line="240" w:lineRule="auto"/>
        <w:jc w:val="both"/>
        <w:rPr>
          <w:rFonts w:ascii="Times New Roman" w:hAnsi="Times New Roman" w:cs="Times New Roman"/>
          <w:bCs/>
          <w:color w:val="000000" w:themeColor="text1"/>
        </w:rPr>
      </w:pPr>
      <w:r w:rsidRPr="00E43E3F">
        <w:rPr>
          <w:rFonts w:ascii="Times New Roman" w:hAnsi="Times New Roman" w:cs="Times New Roman"/>
          <w:color w:val="000000" w:themeColor="text1"/>
        </w:rPr>
        <w:t>d) odbiór odpadów segregowanych odbywać się będzie</w:t>
      </w:r>
      <w:r w:rsidRPr="00E43E3F">
        <w:rPr>
          <w:rFonts w:ascii="Times New Roman" w:hAnsi="Times New Roman" w:cs="Times New Roman"/>
          <w:bCs/>
          <w:color w:val="000000" w:themeColor="text1"/>
        </w:rPr>
        <w:t xml:space="preserve"> raz w miesiącu.</w:t>
      </w:r>
    </w:p>
    <w:p w:rsidR="00313CCA" w:rsidRPr="00E43E3F" w:rsidRDefault="00313CCA" w:rsidP="00313CCA">
      <w:pPr>
        <w:spacing w:after="0" w:line="360" w:lineRule="auto"/>
        <w:jc w:val="both"/>
        <w:rPr>
          <w:rFonts w:ascii="Times New Roman" w:hAnsi="Times New Roman" w:cs="Times New Roman"/>
          <w:b/>
          <w:color w:val="000000" w:themeColor="text1"/>
        </w:rPr>
      </w:pPr>
    </w:p>
    <w:p w:rsidR="00313CCA" w:rsidRPr="00E43E3F" w:rsidRDefault="00F15A0E" w:rsidP="00421942">
      <w:pPr>
        <w:spacing w:after="0" w:line="240" w:lineRule="auto"/>
        <w:jc w:val="both"/>
        <w:rPr>
          <w:rFonts w:ascii="Times New Roman" w:hAnsi="Times New Roman" w:cs="Times New Roman"/>
          <w:b/>
          <w:color w:val="000000" w:themeColor="text1"/>
        </w:rPr>
      </w:pPr>
      <w:r w:rsidRPr="00E43E3F">
        <w:rPr>
          <w:rFonts w:ascii="Times New Roman" w:hAnsi="Times New Roman" w:cs="Times New Roman"/>
          <w:b/>
          <w:color w:val="000000" w:themeColor="text1"/>
        </w:rPr>
        <w:t>7</w:t>
      </w:r>
      <w:r w:rsidR="00313CCA" w:rsidRPr="00E43E3F">
        <w:rPr>
          <w:rFonts w:ascii="Times New Roman" w:hAnsi="Times New Roman" w:cs="Times New Roman"/>
          <w:b/>
          <w:color w:val="000000" w:themeColor="text1"/>
        </w:rPr>
        <w:t>. Odbiór odpadów z koszy z miejsc publicznych (przystanki, kosze na parkingach, ulicach, placach) z terenu gminy Nowogród, z wyłączeniem miasta Nowogród</w:t>
      </w:r>
    </w:p>
    <w:p w:rsidR="00313CCA" w:rsidRPr="00E43E3F" w:rsidRDefault="00313CCA" w:rsidP="00F15A0E">
      <w:pPr>
        <w:spacing w:after="0" w:line="240" w:lineRule="auto"/>
        <w:jc w:val="both"/>
        <w:rPr>
          <w:rFonts w:ascii="Times New Roman" w:hAnsi="Times New Roman" w:cs="Times New Roman"/>
          <w:color w:val="000000" w:themeColor="text1"/>
        </w:rPr>
      </w:pPr>
      <w:r w:rsidRPr="00E43E3F">
        <w:rPr>
          <w:rFonts w:ascii="Times New Roman" w:hAnsi="Times New Roman" w:cs="Times New Roman"/>
          <w:b/>
          <w:color w:val="000000" w:themeColor="text1"/>
        </w:rPr>
        <w:t>a)</w:t>
      </w:r>
      <w:r w:rsidRPr="00E43E3F">
        <w:rPr>
          <w:rFonts w:ascii="Times New Roman" w:hAnsi="Times New Roman" w:cs="Times New Roman"/>
          <w:color w:val="000000" w:themeColor="text1"/>
        </w:rPr>
        <w:t xml:space="preserve"> Wykonawca odbierze odpady raz w miesiącu z ustawionych koszy. Szczegółowy zakres usług obejmuje załącznik nr 8</w:t>
      </w:r>
    </w:p>
    <w:p w:rsidR="00313CCA" w:rsidRPr="00E43E3F" w:rsidRDefault="00313CCA" w:rsidP="00F15A0E">
      <w:pPr>
        <w:spacing w:after="0" w:line="240" w:lineRule="auto"/>
        <w:jc w:val="both"/>
        <w:rPr>
          <w:rFonts w:ascii="Times New Roman" w:hAnsi="Times New Roman" w:cs="Times New Roman"/>
          <w:color w:val="000000" w:themeColor="text1"/>
        </w:rPr>
      </w:pPr>
      <w:r w:rsidRPr="00E43E3F">
        <w:rPr>
          <w:rFonts w:ascii="Times New Roman" w:hAnsi="Times New Roman" w:cs="Times New Roman"/>
          <w:color w:val="000000" w:themeColor="text1"/>
        </w:rPr>
        <w:t xml:space="preserve">b) minimalna pojemność pojemników na odpady wyniesie nie mniej niż 10 l. </w:t>
      </w:r>
    </w:p>
    <w:p w:rsidR="00313CCA" w:rsidRPr="00E43E3F" w:rsidRDefault="00313CCA" w:rsidP="00313CCA">
      <w:pPr>
        <w:spacing w:after="0" w:line="360" w:lineRule="auto"/>
        <w:jc w:val="both"/>
        <w:rPr>
          <w:rFonts w:ascii="Times New Roman" w:hAnsi="Times New Roman" w:cs="Times New Roman"/>
          <w:b/>
          <w:color w:val="000000" w:themeColor="text1"/>
        </w:rPr>
      </w:pPr>
    </w:p>
    <w:p w:rsidR="00313CCA" w:rsidRPr="00E43E3F" w:rsidRDefault="00F15A0E" w:rsidP="006563D3">
      <w:pPr>
        <w:spacing w:after="0" w:line="240" w:lineRule="auto"/>
        <w:jc w:val="both"/>
        <w:rPr>
          <w:rFonts w:ascii="Times New Roman" w:hAnsi="Times New Roman" w:cs="Times New Roman"/>
          <w:b/>
          <w:color w:val="000000" w:themeColor="text1"/>
        </w:rPr>
      </w:pPr>
      <w:r w:rsidRPr="00E43E3F">
        <w:rPr>
          <w:rFonts w:ascii="Times New Roman" w:hAnsi="Times New Roman" w:cs="Times New Roman"/>
          <w:b/>
          <w:color w:val="000000" w:themeColor="text1"/>
        </w:rPr>
        <w:t>8</w:t>
      </w:r>
      <w:r w:rsidR="00313CCA" w:rsidRPr="00E43E3F">
        <w:rPr>
          <w:rFonts w:ascii="Times New Roman" w:hAnsi="Times New Roman" w:cs="Times New Roman"/>
          <w:b/>
          <w:color w:val="000000" w:themeColor="text1"/>
        </w:rPr>
        <w:t>. Wykonawca zobowiązany jest:</w:t>
      </w:r>
    </w:p>
    <w:p w:rsidR="00313CCA" w:rsidRPr="00E43E3F" w:rsidRDefault="00313CCA" w:rsidP="006563D3">
      <w:pPr>
        <w:spacing w:after="0" w:line="240" w:lineRule="auto"/>
        <w:jc w:val="both"/>
        <w:rPr>
          <w:rFonts w:ascii="Times New Roman" w:hAnsi="Times New Roman" w:cs="Times New Roman"/>
          <w:color w:val="000000" w:themeColor="text1"/>
        </w:rPr>
      </w:pPr>
      <w:r w:rsidRPr="00E43E3F">
        <w:rPr>
          <w:rFonts w:ascii="Times New Roman" w:hAnsi="Times New Roman" w:cs="Times New Roman"/>
          <w:color w:val="000000" w:themeColor="text1"/>
        </w:rPr>
        <w:t>a) odebrać i zagospodarować odpady komunalne zgodnie z obowiązującymi przepisami tj. ustawą o odpadach, ustawą o utrzymaniu czystości i porządku w gminach, Wojewódzkim Planem Gospodarki Odpadami oraz  Regulaminem utrzymania czystości i porządku na terenie Gminy Nowogród;</w:t>
      </w:r>
    </w:p>
    <w:p w:rsidR="00313CCA" w:rsidRPr="00E43E3F" w:rsidRDefault="00313CCA" w:rsidP="00F15A0E">
      <w:pPr>
        <w:spacing w:after="0" w:line="240" w:lineRule="auto"/>
        <w:jc w:val="both"/>
        <w:rPr>
          <w:rFonts w:ascii="Times New Roman" w:hAnsi="Times New Roman" w:cs="Times New Roman"/>
          <w:color w:val="000000" w:themeColor="text1"/>
        </w:rPr>
      </w:pPr>
      <w:r w:rsidRPr="00E43E3F">
        <w:rPr>
          <w:rFonts w:ascii="Times New Roman" w:hAnsi="Times New Roman" w:cs="Times New Roman"/>
          <w:color w:val="000000" w:themeColor="text1"/>
        </w:rPr>
        <w:t>b) wskazać w ofercie instalację komunalną, do której będzie przekazywać odebrane odpady komunalne;</w:t>
      </w:r>
    </w:p>
    <w:p w:rsidR="00313CCA" w:rsidRPr="00E43E3F" w:rsidRDefault="00313CCA" w:rsidP="00F15A0E">
      <w:pPr>
        <w:spacing w:after="0" w:line="240" w:lineRule="auto"/>
        <w:jc w:val="both"/>
        <w:rPr>
          <w:rFonts w:ascii="Times New Roman" w:hAnsi="Times New Roman" w:cs="Times New Roman"/>
          <w:color w:val="000000" w:themeColor="text1"/>
        </w:rPr>
      </w:pPr>
      <w:r w:rsidRPr="00E43E3F">
        <w:rPr>
          <w:rFonts w:ascii="Times New Roman" w:hAnsi="Times New Roman" w:cs="Times New Roman"/>
          <w:color w:val="000000" w:themeColor="text1"/>
        </w:rPr>
        <w:t>c) odebrać każdą ilość odebranych odpadów komunalnych;</w:t>
      </w:r>
    </w:p>
    <w:p w:rsidR="00313CCA" w:rsidRPr="00E43E3F" w:rsidRDefault="00313CCA" w:rsidP="00F15A0E">
      <w:pPr>
        <w:spacing w:after="0" w:line="240" w:lineRule="auto"/>
        <w:jc w:val="both"/>
        <w:rPr>
          <w:rFonts w:ascii="Times New Roman" w:hAnsi="Times New Roman" w:cs="Times New Roman"/>
          <w:color w:val="000000" w:themeColor="text1"/>
        </w:rPr>
      </w:pPr>
      <w:r w:rsidRPr="00E43E3F">
        <w:rPr>
          <w:rFonts w:ascii="Times New Roman" w:hAnsi="Times New Roman" w:cs="Times New Roman"/>
          <w:color w:val="000000" w:themeColor="text1"/>
        </w:rPr>
        <w:t>d) ponieść koszty transportu i zagospodarowania odebranych odpadów;</w:t>
      </w:r>
    </w:p>
    <w:p w:rsidR="00313CCA" w:rsidRPr="00E43E3F" w:rsidRDefault="00313CCA" w:rsidP="00F15A0E">
      <w:pPr>
        <w:spacing w:after="0" w:line="240" w:lineRule="auto"/>
        <w:jc w:val="both"/>
        <w:rPr>
          <w:rFonts w:ascii="Times New Roman" w:hAnsi="Times New Roman" w:cs="Times New Roman"/>
          <w:color w:val="000000" w:themeColor="text1"/>
        </w:rPr>
      </w:pPr>
      <w:r w:rsidRPr="00E43E3F">
        <w:rPr>
          <w:rFonts w:ascii="Times New Roman" w:hAnsi="Times New Roman" w:cs="Times New Roman"/>
          <w:color w:val="000000" w:themeColor="text1"/>
        </w:rPr>
        <w:t>e) osiągnąć odpowiedni poziom recyklingu, przygotowania do ponownego użycia i odzysku innymi metodami poszczególnych frakcji odpadów komunalnych, zgodnie z obowiązującymi przepisami;</w:t>
      </w:r>
    </w:p>
    <w:p w:rsidR="00313CCA" w:rsidRPr="00E43E3F" w:rsidRDefault="00313CCA" w:rsidP="00F15A0E">
      <w:pPr>
        <w:pStyle w:val="Tekstpodstawowy"/>
        <w:tabs>
          <w:tab w:val="left" w:pos="720"/>
        </w:tabs>
        <w:spacing w:line="240" w:lineRule="auto"/>
        <w:jc w:val="both"/>
        <w:rPr>
          <w:rFonts w:ascii="Times New Roman" w:hAnsi="Times New Roman"/>
          <w:bCs/>
          <w:color w:val="000000" w:themeColor="text1"/>
          <w:sz w:val="22"/>
          <w:szCs w:val="22"/>
        </w:rPr>
      </w:pPr>
      <w:r w:rsidRPr="00E43E3F">
        <w:rPr>
          <w:rFonts w:ascii="Times New Roman" w:hAnsi="Times New Roman"/>
          <w:color w:val="000000" w:themeColor="text1"/>
          <w:sz w:val="22"/>
          <w:szCs w:val="22"/>
        </w:rPr>
        <w:t xml:space="preserve">f) </w:t>
      </w:r>
      <w:r w:rsidRPr="00E43E3F">
        <w:rPr>
          <w:rFonts w:ascii="Times New Roman" w:hAnsi="Times New Roman"/>
          <w:bCs/>
          <w:color w:val="000000" w:themeColor="text1"/>
          <w:sz w:val="22"/>
          <w:szCs w:val="22"/>
        </w:rPr>
        <w:t xml:space="preserve"> odbierać odpady zgodnie z harmonogramem przygotowanym przez siebie i zatwierdzonym przez zamawiającego. Harmonogram należy przygotować i dostarczyć do akceptacji zamawiającego przed rozpoczęciem realizacji zamówienia. Wszelkie zmiany harmonogramu będą wymagały zgody zamawiającego. Zamawiający umieści przedstawiony harmonogram na w/w stronie internetowej i na tablicy ogłoszeń Urzędu Miejskiego w Nowogrodzie. Wykonawca na własny koszt wydrukuje oraz przekaże harmonogram właścicielom  nieruchomości. Po podpisaniu umowy zamawiający dostarczy </w:t>
      </w:r>
      <w:r w:rsidRPr="00E43E3F">
        <w:rPr>
          <w:rFonts w:ascii="Times New Roman" w:hAnsi="Times New Roman"/>
          <w:bCs/>
          <w:color w:val="000000" w:themeColor="text1"/>
          <w:sz w:val="22"/>
          <w:szCs w:val="22"/>
        </w:rPr>
        <w:lastRenderedPageBreak/>
        <w:t>wykonawcy szczegółowy wykaz adresów nieruchomości. W przypadku zmian w liczbie nieruchomości, od których należy odebrać odpady,  zamawiający powiadomi niezwłocznie wykonawcę, podając adresy nowo powstałych nieruchomości;</w:t>
      </w:r>
    </w:p>
    <w:p w:rsidR="00313CCA" w:rsidRPr="00E43E3F" w:rsidRDefault="00313CCA" w:rsidP="00F15A0E">
      <w:pPr>
        <w:pStyle w:val="Tekstpodstawowy"/>
        <w:tabs>
          <w:tab w:val="left" w:pos="720"/>
        </w:tabs>
        <w:spacing w:line="240" w:lineRule="auto"/>
        <w:jc w:val="both"/>
        <w:rPr>
          <w:rFonts w:ascii="Times New Roman" w:hAnsi="Times New Roman"/>
          <w:bCs/>
          <w:color w:val="000000" w:themeColor="text1"/>
          <w:sz w:val="22"/>
          <w:szCs w:val="22"/>
        </w:rPr>
      </w:pPr>
      <w:r w:rsidRPr="00E43E3F">
        <w:rPr>
          <w:rFonts w:ascii="Times New Roman" w:hAnsi="Times New Roman"/>
          <w:bCs/>
          <w:color w:val="000000" w:themeColor="text1"/>
          <w:sz w:val="22"/>
          <w:szCs w:val="22"/>
        </w:rPr>
        <w:t>g) Przed rozpoczęciem realizacji zamówienia wykonawca dostarczy właścicielom nieruchomości po dwa worki każdego koloru (żółty, zielony, niebieski, brązowy oraz szary)  do selektywnej zbiórki odpadów komunalnych;</w:t>
      </w:r>
    </w:p>
    <w:p w:rsidR="00313CCA" w:rsidRPr="00E43E3F" w:rsidRDefault="00313CCA" w:rsidP="00F15A0E">
      <w:pPr>
        <w:pStyle w:val="Tekstpodstawowy"/>
        <w:tabs>
          <w:tab w:val="left" w:pos="720"/>
        </w:tabs>
        <w:spacing w:line="240" w:lineRule="auto"/>
        <w:jc w:val="both"/>
        <w:rPr>
          <w:rFonts w:ascii="Times New Roman" w:hAnsi="Times New Roman"/>
          <w:bCs/>
          <w:color w:val="000000" w:themeColor="text1"/>
          <w:sz w:val="22"/>
          <w:szCs w:val="22"/>
        </w:rPr>
      </w:pPr>
      <w:r w:rsidRPr="00E43E3F">
        <w:rPr>
          <w:rFonts w:ascii="Times New Roman" w:hAnsi="Times New Roman"/>
          <w:bCs/>
          <w:color w:val="000000" w:themeColor="text1"/>
          <w:sz w:val="22"/>
          <w:szCs w:val="22"/>
        </w:rPr>
        <w:t>h) W przypadku nieodebrania odpadów lub niedostarczenia worków zgodnie z harmonogramem, wykonawca zrealizuje zamówienie w ciągu najbliższych 24 godzin;</w:t>
      </w:r>
    </w:p>
    <w:p w:rsidR="00313CCA" w:rsidRPr="00E43E3F" w:rsidRDefault="00313CCA" w:rsidP="00F15A0E">
      <w:pPr>
        <w:pStyle w:val="Tekstpodstawowy"/>
        <w:tabs>
          <w:tab w:val="left" w:pos="720"/>
        </w:tabs>
        <w:spacing w:line="240" w:lineRule="auto"/>
        <w:jc w:val="both"/>
        <w:rPr>
          <w:rFonts w:ascii="Times New Roman" w:hAnsi="Times New Roman"/>
          <w:bCs/>
          <w:color w:val="000000" w:themeColor="text1"/>
          <w:sz w:val="22"/>
          <w:szCs w:val="22"/>
        </w:rPr>
      </w:pPr>
      <w:r w:rsidRPr="00E43E3F">
        <w:rPr>
          <w:rFonts w:ascii="Times New Roman" w:hAnsi="Times New Roman"/>
          <w:bCs/>
          <w:color w:val="000000" w:themeColor="text1"/>
          <w:sz w:val="22"/>
          <w:szCs w:val="22"/>
        </w:rPr>
        <w:t>i) Odpady zgromadzone w pojemnikach i workach na odpady komunalne wykonawca odbierze z wyznaczonego miejsca tuż przed bramą wjazdową na posesję i w granicach drogi dojazdowej, zlokalizowanych w taki sposób, aby umożliwić do nich łatwy dostęp;</w:t>
      </w:r>
    </w:p>
    <w:p w:rsidR="00313CCA" w:rsidRPr="00E43E3F" w:rsidRDefault="00313CCA" w:rsidP="00F15A0E">
      <w:pPr>
        <w:pStyle w:val="Tekstpodstawowy"/>
        <w:tabs>
          <w:tab w:val="left" w:pos="720"/>
        </w:tabs>
        <w:spacing w:line="240" w:lineRule="auto"/>
        <w:jc w:val="both"/>
        <w:rPr>
          <w:rFonts w:ascii="Times New Roman" w:hAnsi="Times New Roman"/>
          <w:bCs/>
          <w:color w:val="000000" w:themeColor="text1"/>
          <w:sz w:val="22"/>
          <w:szCs w:val="22"/>
        </w:rPr>
      </w:pPr>
      <w:r w:rsidRPr="00E43E3F">
        <w:rPr>
          <w:rFonts w:ascii="Times New Roman" w:hAnsi="Times New Roman"/>
          <w:bCs/>
          <w:color w:val="000000" w:themeColor="text1"/>
          <w:sz w:val="22"/>
          <w:szCs w:val="22"/>
        </w:rPr>
        <w:t>j) Wykonawca odbierze od właścicieli nieruchomości całą masę odpadów komunalnych wystawionych w wyznaczonym miejscu z pojemnika i worków;</w:t>
      </w:r>
    </w:p>
    <w:p w:rsidR="00313CCA" w:rsidRPr="00E43E3F" w:rsidRDefault="00313CCA" w:rsidP="00F15A0E">
      <w:pPr>
        <w:pStyle w:val="Tekstpodstawowy"/>
        <w:tabs>
          <w:tab w:val="left" w:pos="720"/>
        </w:tabs>
        <w:spacing w:line="240" w:lineRule="auto"/>
        <w:jc w:val="both"/>
        <w:rPr>
          <w:rFonts w:ascii="Times New Roman" w:hAnsi="Times New Roman"/>
          <w:bCs/>
          <w:color w:val="000000" w:themeColor="text1"/>
          <w:sz w:val="22"/>
          <w:szCs w:val="22"/>
        </w:rPr>
      </w:pPr>
      <w:r w:rsidRPr="00E43E3F">
        <w:rPr>
          <w:rFonts w:ascii="Times New Roman" w:hAnsi="Times New Roman"/>
          <w:bCs/>
          <w:color w:val="000000" w:themeColor="text1"/>
          <w:sz w:val="22"/>
          <w:szCs w:val="22"/>
        </w:rPr>
        <w:t xml:space="preserve">k) W przypadku niedopełnienia przez właściciela nieruchomości obowiązku w zakresie selektywnego zbierania odpadów komunalnych, podmiot odbierający odpady komunalne przyjmuje je jako niesegregowane  (zmieszane) i powiadamia pisemnie o tym gminę, która </w:t>
      </w:r>
      <w:r w:rsidR="004A5D53" w:rsidRPr="00E43E3F">
        <w:rPr>
          <w:rFonts w:ascii="Times New Roman" w:hAnsi="Times New Roman"/>
          <w:bCs/>
          <w:color w:val="000000" w:themeColor="text1"/>
          <w:sz w:val="22"/>
          <w:szCs w:val="22"/>
        </w:rPr>
        <w:t xml:space="preserve">podejmie działania wyjaśniające oraz właściciela nieruchomości. </w:t>
      </w:r>
      <w:r w:rsidRPr="00E43E3F">
        <w:rPr>
          <w:rFonts w:ascii="Times New Roman" w:hAnsi="Times New Roman"/>
          <w:bCs/>
          <w:color w:val="000000" w:themeColor="text1"/>
          <w:sz w:val="22"/>
          <w:szCs w:val="22"/>
        </w:rPr>
        <w:t xml:space="preserve"> Do informacji Wykonawca zobowiązany będzie załączyć dokumentację zdjęciową lub filmową umożliwiającą identyfikację nieruchomości.</w:t>
      </w:r>
    </w:p>
    <w:p w:rsidR="00313CCA" w:rsidRPr="00E43E3F" w:rsidRDefault="00313CCA" w:rsidP="00F15A0E">
      <w:pPr>
        <w:pStyle w:val="Tekstpodstawowy"/>
        <w:tabs>
          <w:tab w:val="left" w:pos="720"/>
        </w:tabs>
        <w:spacing w:line="240" w:lineRule="auto"/>
        <w:jc w:val="both"/>
        <w:rPr>
          <w:rFonts w:ascii="Times New Roman" w:hAnsi="Times New Roman"/>
          <w:bCs/>
          <w:color w:val="000000" w:themeColor="text1"/>
          <w:sz w:val="22"/>
          <w:szCs w:val="22"/>
        </w:rPr>
      </w:pPr>
      <w:r w:rsidRPr="00E43E3F">
        <w:rPr>
          <w:rFonts w:ascii="Times New Roman" w:hAnsi="Times New Roman"/>
          <w:bCs/>
          <w:color w:val="000000" w:themeColor="text1"/>
          <w:sz w:val="22"/>
          <w:szCs w:val="22"/>
        </w:rPr>
        <w:t>l) Wykonawca uporządkuje teren zanieczyszczony odpadami wysypanymi z pojemników i worków w trakcie odbioru odpadów.</w:t>
      </w:r>
    </w:p>
    <w:p w:rsidR="00313CCA" w:rsidRPr="00E43E3F" w:rsidRDefault="00313CCA" w:rsidP="00F15A0E">
      <w:pPr>
        <w:spacing w:after="0" w:line="240" w:lineRule="auto"/>
        <w:jc w:val="both"/>
        <w:rPr>
          <w:rFonts w:ascii="Times New Roman" w:hAnsi="Times New Roman" w:cs="Times New Roman"/>
          <w:b/>
          <w:color w:val="000000" w:themeColor="text1"/>
        </w:rPr>
      </w:pPr>
      <w:r w:rsidRPr="00E43E3F">
        <w:rPr>
          <w:rFonts w:ascii="Times New Roman" w:hAnsi="Times New Roman" w:cs="Times New Roman"/>
          <w:color w:val="000000" w:themeColor="text1"/>
        </w:rPr>
        <w:t xml:space="preserve">ł) Wykonawca jest zobowiązany do sporządzania i przekazywania Burmistrzowi sprawozdań, zgodnie z ustawą z dnia 13 września 1996 r. o utrzymaniu czystości i porządku </w:t>
      </w:r>
      <w:r w:rsidR="005E4637" w:rsidRPr="00E43E3F">
        <w:rPr>
          <w:rFonts w:ascii="Times New Roman" w:hAnsi="Times New Roman" w:cs="Times New Roman"/>
          <w:color w:val="000000" w:themeColor="text1"/>
        </w:rPr>
        <w:t xml:space="preserve">w </w:t>
      </w:r>
      <w:r w:rsidR="00501533">
        <w:rPr>
          <w:rFonts w:ascii="Times New Roman" w:hAnsi="Times New Roman" w:cs="Times New Roman"/>
          <w:color w:val="000000" w:themeColor="text1"/>
        </w:rPr>
        <w:t>gminach (</w:t>
      </w:r>
      <w:proofErr w:type="spellStart"/>
      <w:r w:rsidR="00501533">
        <w:rPr>
          <w:rFonts w:ascii="Times New Roman" w:hAnsi="Times New Roman" w:cs="Times New Roman"/>
          <w:color w:val="000000" w:themeColor="text1"/>
        </w:rPr>
        <w:t>t.j</w:t>
      </w:r>
      <w:proofErr w:type="spellEnd"/>
      <w:r w:rsidR="00501533">
        <w:rPr>
          <w:rFonts w:ascii="Times New Roman" w:hAnsi="Times New Roman" w:cs="Times New Roman"/>
          <w:color w:val="000000" w:themeColor="text1"/>
        </w:rPr>
        <w:t>. Dz. U. z 2024</w:t>
      </w:r>
      <w:r w:rsidR="005057D1" w:rsidRPr="00E43E3F">
        <w:rPr>
          <w:rFonts w:ascii="Times New Roman" w:hAnsi="Times New Roman" w:cs="Times New Roman"/>
          <w:color w:val="000000" w:themeColor="text1"/>
        </w:rPr>
        <w:t xml:space="preserve"> r.</w:t>
      </w:r>
      <w:r w:rsidR="005E4637" w:rsidRPr="00E43E3F">
        <w:rPr>
          <w:rFonts w:ascii="Times New Roman" w:hAnsi="Times New Roman" w:cs="Times New Roman"/>
          <w:color w:val="000000" w:themeColor="text1"/>
        </w:rPr>
        <w:t xml:space="preserve">, poz. </w:t>
      </w:r>
      <w:r w:rsidR="00501533">
        <w:rPr>
          <w:rFonts w:ascii="Times New Roman" w:hAnsi="Times New Roman" w:cs="Times New Roman"/>
          <w:color w:val="000000" w:themeColor="text1"/>
        </w:rPr>
        <w:t>399</w:t>
      </w:r>
      <w:r w:rsidR="005057D1" w:rsidRPr="00E43E3F">
        <w:rPr>
          <w:rFonts w:ascii="Times New Roman" w:hAnsi="Times New Roman" w:cs="Times New Roman"/>
          <w:color w:val="000000" w:themeColor="text1"/>
        </w:rPr>
        <w:t xml:space="preserve"> ze zm.</w:t>
      </w:r>
      <w:r w:rsidRPr="00E43E3F">
        <w:rPr>
          <w:rFonts w:ascii="Times New Roman" w:hAnsi="Times New Roman" w:cs="Times New Roman"/>
          <w:color w:val="000000" w:themeColor="text1"/>
        </w:rPr>
        <w:t>)</w:t>
      </w:r>
    </w:p>
    <w:p w:rsidR="00313CCA" w:rsidRPr="00E43E3F" w:rsidRDefault="00313CCA" w:rsidP="00F15A0E">
      <w:pPr>
        <w:spacing w:after="0" w:line="240" w:lineRule="auto"/>
        <w:jc w:val="both"/>
        <w:rPr>
          <w:rFonts w:ascii="Times New Roman" w:hAnsi="Times New Roman" w:cs="Times New Roman"/>
          <w:color w:val="000000" w:themeColor="text1"/>
        </w:rPr>
      </w:pPr>
      <w:r w:rsidRPr="00E43E3F">
        <w:rPr>
          <w:rFonts w:ascii="Times New Roman" w:hAnsi="Times New Roman" w:cs="Times New Roman"/>
          <w:color w:val="000000" w:themeColor="text1"/>
        </w:rPr>
        <w:t xml:space="preserve">m) W celu weryfikacji danych zawartych w sprawozdaniu Zamawiający żąda od Wykonawcy  przedkładania Zamawiającemu najpóźniej wraz z fakturą za dany okres rozliczeniowy raportów wagowych zawierających ilości i rodzaj odebranych odpadów, z informacją, że odpady pochodzą z terenu gminy Nowogród oraz przekazywania kart przekazania odpadów do instalacji komunalnej, które odbierają odpady selektywne, zgodnie z obowiązującymi wzorami. </w:t>
      </w:r>
    </w:p>
    <w:p w:rsidR="00313CCA" w:rsidRPr="00E43E3F" w:rsidRDefault="00313CCA" w:rsidP="00F15A0E">
      <w:pPr>
        <w:spacing w:after="0" w:line="240" w:lineRule="auto"/>
        <w:jc w:val="both"/>
        <w:rPr>
          <w:rFonts w:ascii="Times New Roman" w:hAnsi="Times New Roman" w:cs="Times New Roman"/>
          <w:bCs/>
          <w:color w:val="000000" w:themeColor="text1"/>
        </w:rPr>
      </w:pPr>
      <w:r w:rsidRPr="00E43E3F">
        <w:rPr>
          <w:rFonts w:ascii="Times New Roman" w:hAnsi="Times New Roman" w:cs="Times New Roman"/>
          <w:bCs/>
          <w:color w:val="000000" w:themeColor="text1"/>
        </w:rPr>
        <w:t xml:space="preserve"> n) Wykonawca udostępni każdorazowo na wniosek Zamawiającego zapisy z monitoringu dotyczące położenia pojazdów, miejsc ich postoju i wyładunku. </w:t>
      </w:r>
    </w:p>
    <w:p w:rsidR="00313CCA" w:rsidRPr="00E43E3F" w:rsidRDefault="00313CCA" w:rsidP="00F15A0E">
      <w:pPr>
        <w:spacing w:after="0" w:line="240" w:lineRule="auto"/>
        <w:jc w:val="both"/>
        <w:rPr>
          <w:rFonts w:ascii="Times New Roman" w:hAnsi="Times New Roman" w:cs="Times New Roman"/>
          <w:b/>
          <w:color w:val="000000" w:themeColor="text1"/>
        </w:rPr>
      </w:pPr>
      <w:r w:rsidRPr="00E43E3F">
        <w:rPr>
          <w:rFonts w:ascii="Times New Roman" w:hAnsi="Times New Roman" w:cs="Times New Roman"/>
          <w:bCs/>
          <w:color w:val="000000" w:themeColor="text1"/>
        </w:rPr>
        <w:t>o) Zamawiający wyma</w:t>
      </w:r>
      <w:r w:rsidR="00AE3CDC" w:rsidRPr="00E43E3F">
        <w:rPr>
          <w:rFonts w:ascii="Times New Roman" w:hAnsi="Times New Roman" w:cs="Times New Roman"/>
          <w:bCs/>
          <w:color w:val="000000" w:themeColor="text1"/>
        </w:rPr>
        <w:t xml:space="preserve">ga zgodnie z art. 100 </w:t>
      </w:r>
      <w:r w:rsidRPr="00E43E3F">
        <w:rPr>
          <w:rFonts w:ascii="Times New Roman" w:hAnsi="Times New Roman" w:cs="Times New Roman"/>
          <w:bCs/>
          <w:color w:val="000000" w:themeColor="text1"/>
        </w:rPr>
        <w:t xml:space="preserve"> </w:t>
      </w:r>
      <w:proofErr w:type="spellStart"/>
      <w:r w:rsidRPr="00E43E3F">
        <w:rPr>
          <w:rFonts w:ascii="Times New Roman" w:hAnsi="Times New Roman" w:cs="Times New Roman"/>
          <w:bCs/>
          <w:color w:val="000000" w:themeColor="text1"/>
        </w:rPr>
        <w:t>Pzp</w:t>
      </w:r>
      <w:proofErr w:type="spellEnd"/>
      <w:r w:rsidRPr="00E43E3F">
        <w:rPr>
          <w:rFonts w:ascii="Times New Roman" w:hAnsi="Times New Roman" w:cs="Times New Roman"/>
          <w:bCs/>
          <w:color w:val="000000" w:themeColor="text1"/>
        </w:rPr>
        <w:t xml:space="preserve"> dostosowania wykonania usługi na odbiór odpadów od osób niepełnosprawnych w ten sposób, że odbiór odpadów odbywać się będzie, po wcześniejszym zgłoszeniu przez osobę niepełnosprawną, bezpośrednio z terenu   jej posesji.</w:t>
      </w:r>
    </w:p>
    <w:p w:rsidR="00901BAD" w:rsidRDefault="00901BAD" w:rsidP="00901BAD">
      <w:pPr>
        <w:pStyle w:val="pkt"/>
        <w:spacing w:before="0" w:after="0"/>
        <w:ind w:left="0" w:firstLine="0"/>
        <w:rPr>
          <w:rFonts w:ascii="Times-Roman" w:hAnsi="Times-Roman" w:cs="Times-Roman"/>
          <w:szCs w:val="24"/>
        </w:rPr>
      </w:pPr>
    </w:p>
    <w:p w:rsidR="00CB0C12" w:rsidRPr="00466DDE" w:rsidRDefault="00F15A0E" w:rsidP="00901BAD">
      <w:pPr>
        <w:pStyle w:val="pkt"/>
        <w:spacing w:before="0" w:after="0"/>
        <w:ind w:left="0" w:firstLine="0"/>
        <w:rPr>
          <w:sz w:val="22"/>
          <w:szCs w:val="22"/>
        </w:rPr>
      </w:pPr>
      <w:r w:rsidRPr="000C0228">
        <w:rPr>
          <w:rFonts w:ascii="Times-Roman" w:hAnsi="Times-Roman" w:cs="Times-Roman"/>
          <w:b/>
          <w:szCs w:val="24"/>
        </w:rPr>
        <w:t>9</w:t>
      </w:r>
      <w:r w:rsidR="00901BAD" w:rsidRPr="000C0228">
        <w:rPr>
          <w:rFonts w:ascii="Times-Roman" w:hAnsi="Times-Roman" w:cs="Times-Roman"/>
          <w:b/>
          <w:szCs w:val="24"/>
        </w:rPr>
        <w:t>.</w:t>
      </w:r>
      <w:r w:rsidR="00901BAD">
        <w:rPr>
          <w:rFonts w:ascii="Times-Roman" w:hAnsi="Times-Roman" w:cs="Times-Roman"/>
          <w:szCs w:val="24"/>
        </w:rPr>
        <w:t xml:space="preserve"> </w:t>
      </w:r>
      <w:r w:rsidR="00CB0C12" w:rsidRPr="00466DDE">
        <w:rPr>
          <w:sz w:val="22"/>
          <w:szCs w:val="22"/>
        </w:rPr>
        <w:t>Wszystkie wskazane w dokumentacji SWZ znaki towarowe, nazwy lub pochodzenie należy rozumieć jako przykładowe i rozpatrywać łącznie z wyrazem /równoważny/ pod warunkiem, że zagwarantują one uzyskanie parametrów technicznych nie gorszych od założonych w wyżej wymienionych dokumentach.</w:t>
      </w:r>
    </w:p>
    <w:p w:rsidR="00CB0C12" w:rsidRPr="00466DDE" w:rsidRDefault="00CB0C12" w:rsidP="00CB0C12">
      <w:pPr>
        <w:pStyle w:val="pkt"/>
        <w:spacing w:before="0" w:after="0"/>
        <w:ind w:left="0" w:firstLine="0"/>
        <w:rPr>
          <w:sz w:val="22"/>
          <w:szCs w:val="22"/>
        </w:rPr>
      </w:pPr>
    </w:p>
    <w:p w:rsidR="00CB0C12" w:rsidRPr="00466DDE" w:rsidRDefault="00CB0C12" w:rsidP="00CB0C12">
      <w:pPr>
        <w:pStyle w:val="pkt"/>
        <w:spacing w:before="0" w:after="0"/>
        <w:ind w:left="0" w:firstLine="0"/>
        <w:rPr>
          <w:b/>
          <w:sz w:val="22"/>
          <w:szCs w:val="22"/>
        </w:rPr>
      </w:pPr>
      <w:r w:rsidRPr="00466DDE">
        <w:rPr>
          <w:b/>
          <w:sz w:val="22"/>
          <w:szCs w:val="22"/>
        </w:rPr>
        <w:t>Rozdział VI. Termin wykonania zamówienia</w:t>
      </w:r>
    </w:p>
    <w:p w:rsidR="00374E3B" w:rsidRDefault="00CB0C12" w:rsidP="00CB0C12">
      <w:pPr>
        <w:pStyle w:val="pkt"/>
        <w:spacing w:before="0" w:after="0"/>
        <w:ind w:left="0" w:firstLine="0"/>
        <w:rPr>
          <w:color w:val="000000" w:themeColor="text1"/>
          <w:lang w:eastAsia="ar-SA"/>
        </w:rPr>
      </w:pPr>
      <w:r w:rsidRPr="00C45970">
        <w:rPr>
          <w:color w:val="000000" w:themeColor="text1"/>
          <w:sz w:val="22"/>
          <w:szCs w:val="22"/>
        </w:rPr>
        <w:t xml:space="preserve">Termin </w:t>
      </w:r>
      <w:r w:rsidR="00545C2E">
        <w:rPr>
          <w:color w:val="000000" w:themeColor="text1"/>
          <w:sz w:val="22"/>
          <w:szCs w:val="22"/>
        </w:rPr>
        <w:t>realizacji zamówienia wynosi</w:t>
      </w:r>
      <w:r w:rsidR="0006275F" w:rsidRPr="00C45970">
        <w:rPr>
          <w:color w:val="000000" w:themeColor="text1"/>
          <w:sz w:val="22"/>
          <w:szCs w:val="22"/>
        </w:rPr>
        <w:t xml:space="preserve"> </w:t>
      </w:r>
      <w:r w:rsidR="00545C2E" w:rsidRPr="00277664">
        <w:rPr>
          <w:color w:val="000000" w:themeColor="text1"/>
          <w:lang w:eastAsia="ar-SA"/>
        </w:rPr>
        <w:t xml:space="preserve">maksymalnie </w:t>
      </w:r>
      <w:r w:rsidR="00395981">
        <w:rPr>
          <w:b/>
          <w:color w:val="000000" w:themeColor="text1"/>
          <w:lang w:eastAsia="ar-SA"/>
        </w:rPr>
        <w:t>12 miesięcy</w:t>
      </w:r>
      <w:r w:rsidR="00545C2E" w:rsidRPr="00277664">
        <w:rPr>
          <w:b/>
          <w:color w:val="000000" w:themeColor="text1"/>
          <w:lang w:eastAsia="ar-SA"/>
        </w:rPr>
        <w:t xml:space="preserve"> </w:t>
      </w:r>
      <w:r w:rsidR="00545C2E" w:rsidRPr="00277664">
        <w:rPr>
          <w:color w:val="000000" w:themeColor="text1"/>
          <w:lang w:eastAsia="ar-SA"/>
        </w:rPr>
        <w:t xml:space="preserve">licząc </w:t>
      </w:r>
      <w:r w:rsidR="00395981">
        <w:rPr>
          <w:color w:val="000000" w:themeColor="text1"/>
          <w:lang w:eastAsia="ar-SA"/>
        </w:rPr>
        <w:t>od dnia podpisania umowy</w:t>
      </w:r>
      <w:r w:rsidR="00F05D2F">
        <w:rPr>
          <w:color w:val="000000" w:themeColor="text1"/>
          <w:lang w:eastAsia="ar-SA"/>
        </w:rPr>
        <w:t>, jednak</w:t>
      </w:r>
      <w:r w:rsidR="00880A18">
        <w:rPr>
          <w:color w:val="000000" w:themeColor="text1"/>
          <w:lang w:eastAsia="ar-SA"/>
        </w:rPr>
        <w:t xml:space="preserve"> </w:t>
      </w:r>
      <w:r w:rsidR="00CA4C99">
        <w:rPr>
          <w:b/>
          <w:color w:val="000000" w:themeColor="text1"/>
          <w:lang w:eastAsia="ar-SA"/>
        </w:rPr>
        <w:t>nie wcześniej niż od 25.01.2025</w:t>
      </w:r>
      <w:r w:rsidR="00395981" w:rsidRPr="00BA58CC">
        <w:rPr>
          <w:b/>
          <w:color w:val="000000" w:themeColor="text1"/>
          <w:lang w:eastAsia="ar-SA"/>
        </w:rPr>
        <w:t>r</w:t>
      </w:r>
      <w:r w:rsidR="00B42C0B" w:rsidRPr="00BA58CC">
        <w:rPr>
          <w:b/>
          <w:color w:val="000000" w:themeColor="text1"/>
          <w:lang w:eastAsia="ar-SA"/>
        </w:rPr>
        <w:t>.</w:t>
      </w:r>
      <w:r w:rsidR="00B42C0B">
        <w:rPr>
          <w:color w:val="000000" w:themeColor="text1"/>
          <w:lang w:eastAsia="ar-SA"/>
        </w:rPr>
        <w:t xml:space="preserve"> </w:t>
      </w:r>
    </w:p>
    <w:p w:rsidR="00B35538" w:rsidRPr="00466DDE" w:rsidRDefault="00B35538" w:rsidP="00CB0C12">
      <w:pPr>
        <w:pStyle w:val="pkt"/>
        <w:spacing w:before="0" w:after="0"/>
        <w:ind w:left="0" w:firstLine="0"/>
        <w:rPr>
          <w:sz w:val="22"/>
          <w:szCs w:val="22"/>
        </w:rPr>
      </w:pPr>
    </w:p>
    <w:p w:rsidR="00374E3B" w:rsidRPr="00466DDE" w:rsidRDefault="00374E3B" w:rsidP="00CB0C12">
      <w:pPr>
        <w:pStyle w:val="pkt"/>
        <w:spacing w:before="0" w:after="0"/>
        <w:ind w:left="0" w:firstLine="0"/>
        <w:rPr>
          <w:b/>
          <w:sz w:val="22"/>
          <w:szCs w:val="22"/>
        </w:rPr>
      </w:pPr>
      <w:r w:rsidRPr="00466DDE">
        <w:rPr>
          <w:b/>
          <w:sz w:val="22"/>
          <w:szCs w:val="22"/>
        </w:rPr>
        <w:t>Rozdział VII. Projektowane postanowienia umowy w sprawie zamówienia publicznego, które zostaną wprowadzone do treści tej umowy</w:t>
      </w:r>
    </w:p>
    <w:p w:rsidR="00374E3B" w:rsidRPr="007F5C89" w:rsidRDefault="00304942" w:rsidP="00CB0C12">
      <w:pPr>
        <w:pStyle w:val="pkt"/>
        <w:spacing w:before="0" w:after="0"/>
        <w:ind w:left="0" w:firstLine="0"/>
        <w:rPr>
          <w:color w:val="000000" w:themeColor="text1"/>
          <w:sz w:val="23"/>
          <w:szCs w:val="23"/>
        </w:rPr>
      </w:pPr>
      <w:r w:rsidRPr="00466DDE">
        <w:rPr>
          <w:sz w:val="22"/>
          <w:szCs w:val="22"/>
        </w:rPr>
        <w:t xml:space="preserve">Projektowane postanowienia umowy w sprawie zamówienia publicznego, które zostaną wprowadzone </w:t>
      </w:r>
      <w:r w:rsidRPr="00C767D2">
        <w:rPr>
          <w:color w:val="000000" w:themeColor="text1"/>
          <w:sz w:val="22"/>
          <w:szCs w:val="22"/>
        </w:rPr>
        <w:t>do treści tej umowy, określone</w:t>
      </w:r>
      <w:r w:rsidR="00B705A3" w:rsidRPr="00C767D2">
        <w:rPr>
          <w:color w:val="000000" w:themeColor="text1"/>
          <w:sz w:val="22"/>
          <w:szCs w:val="22"/>
        </w:rPr>
        <w:t xml:space="preserve"> </w:t>
      </w:r>
      <w:r w:rsidR="00B705A3" w:rsidRPr="007F5C89">
        <w:rPr>
          <w:color w:val="000000" w:themeColor="text1"/>
          <w:sz w:val="22"/>
          <w:szCs w:val="22"/>
        </w:rPr>
        <w:t xml:space="preserve">zostały w </w:t>
      </w:r>
      <w:r w:rsidR="00F32B4F" w:rsidRPr="007F5C89">
        <w:rPr>
          <w:color w:val="000000" w:themeColor="text1"/>
          <w:sz w:val="22"/>
          <w:szCs w:val="22"/>
        </w:rPr>
        <w:t>załączniku nr 9</w:t>
      </w:r>
      <w:r w:rsidRPr="007F5C89">
        <w:rPr>
          <w:color w:val="000000" w:themeColor="text1"/>
          <w:sz w:val="22"/>
          <w:szCs w:val="22"/>
        </w:rPr>
        <w:t xml:space="preserve"> do SWZ</w:t>
      </w:r>
      <w:r w:rsidRPr="007F5C89">
        <w:rPr>
          <w:color w:val="000000" w:themeColor="text1"/>
          <w:sz w:val="23"/>
          <w:szCs w:val="23"/>
        </w:rPr>
        <w:t>.</w:t>
      </w:r>
    </w:p>
    <w:p w:rsidR="00057DBA" w:rsidRPr="00466DDE" w:rsidRDefault="00057DBA" w:rsidP="00CB0C12">
      <w:pPr>
        <w:pStyle w:val="pkt"/>
        <w:spacing w:before="0" w:after="0"/>
        <w:ind w:left="0" w:firstLine="0"/>
        <w:rPr>
          <w:sz w:val="23"/>
          <w:szCs w:val="23"/>
        </w:rPr>
      </w:pPr>
    </w:p>
    <w:p w:rsidR="00832640" w:rsidRPr="0002214A" w:rsidRDefault="00057DBA" w:rsidP="0002214A">
      <w:pPr>
        <w:pStyle w:val="pkt"/>
        <w:spacing w:before="0" w:after="0"/>
        <w:ind w:left="0" w:firstLine="0"/>
        <w:rPr>
          <w:b/>
          <w:sz w:val="23"/>
          <w:szCs w:val="23"/>
        </w:rPr>
      </w:pPr>
      <w:r w:rsidRPr="00466DDE">
        <w:rPr>
          <w:b/>
          <w:sz w:val="23"/>
          <w:szCs w:val="23"/>
        </w:rPr>
        <w:t xml:space="preserve">Rozdział VIII. </w:t>
      </w:r>
      <w:r w:rsidR="00832640" w:rsidRPr="00466DDE">
        <w:rPr>
          <w:b/>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9910E7" w:rsidRPr="003D55B3" w:rsidRDefault="009910E7" w:rsidP="009910E7">
      <w:pPr>
        <w:pStyle w:val="pkt"/>
        <w:spacing w:after="0"/>
        <w:ind w:left="0" w:firstLine="0"/>
        <w:rPr>
          <w:color w:val="000000" w:themeColor="text1"/>
          <w:sz w:val="22"/>
          <w:szCs w:val="22"/>
        </w:rPr>
      </w:pPr>
      <w:r w:rsidRPr="003D55B3">
        <w:rPr>
          <w:color w:val="000000" w:themeColor="text1"/>
          <w:sz w:val="22"/>
          <w:szCs w:val="22"/>
        </w:rPr>
        <w:t xml:space="preserve">1. W postępowaniu o udzielenie zamówienia publicznego komunikacja między Zamawiającym a wykonawcami odbywa się przy użyciu Platformy e-Zamówienia, która jest dostępna pod adresem https://ezamowienia.gov.pl. </w:t>
      </w:r>
    </w:p>
    <w:p w:rsidR="009910E7" w:rsidRPr="003D55B3" w:rsidRDefault="009910E7" w:rsidP="009910E7">
      <w:pPr>
        <w:pStyle w:val="pkt"/>
        <w:spacing w:after="0"/>
        <w:ind w:left="0" w:firstLine="0"/>
        <w:rPr>
          <w:color w:val="000000" w:themeColor="text1"/>
          <w:sz w:val="22"/>
          <w:szCs w:val="22"/>
        </w:rPr>
      </w:pPr>
      <w:r w:rsidRPr="003D55B3">
        <w:rPr>
          <w:color w:val="000000" w:themeColor="text1"/>
          <w:sz w:val="22"/>
          <w:szCs w:val="22"/>
        </w:rPr>
        <w:lastRenderedPageBreak/>
        <w:t xml:space="preserve">2. Korzystanie z Platformy e-Zamówienia jest bezpłatne. </w:t>
      </w:r>
    </w:p>
    <w:p w:rsidR="006E4BD6" w:rsidRPr="006E4BD6" w:rsidRDefault="009910E7" w:rsidP="009910E7">
      <w:pPr>
        <w:pStyle w:val="pkt"/>
        <w:ind w:left="0" w:firstLine="0"/>
        <w:rPr>
          <w:rStyle w:val="Hipercze"/>
          <w:color w:val="000000" w:themeColor="text1"/>
          <w:sz w:val="22"/>
          <w:szCs w:val="22"/>
        </w:rPr>
      </w:pPr>
      <w:r w:rsidRPr="006E4BD6">
        <w:rPr>
          <w:color w:val="000000" w:themeColor="text1"/>
          <w:sz w:val="22"/>
          <w:szCs w:val="22"/>
        </w:rPr>
        <w:t xml:space="preserve">3. Adres strony internetowej prowadzonego postępowania: </w:t>
      </w:r>
      <w:r w:rsidR="006E4BD6" w:rsidRPr="006E4BD6">
        <w:rPr>
          <w:rStyle w:val="Hipercze"/>
          <w:color w:val="000000" w:themeColor="text1"/>
          <w:sz w:val="22"/>
          <w:szCs w:val="22"/>
        </w:rPr>
        <w:t xml:space="preserve">https://ezamowienia.gov.pl/mp-client/tenders/ocds-148610-48a1e3ab-d2ad-4924-a7d8-bf5427f5dbf9 </w:t>
      </w:r>
    </w:p>
    <w:p w:rsidR="009910E7" w:rsidRPr="00E308ED" w:rsidRDefault="009910E7" w:rsidP="009910E7">
      <w:pPr>
        <w:pStyle w:val="pkt"/>
        <w:ind w:left="0" w:firstLine="0"/>
        <w:rPr>
          <w:color w:val="000000" w:themeColor="text1"/>
          <w:sz w:val="22"/>
          <w:szCs w:val="22"/>
        </w:rPr>
      </w:pPr>
      <w:r w:rsidRPr="00E308ED">
        <w:rPr>
          <w:color w:val="000000" w:themeColor="text1"/>
          <w:sz w:val="22"/>
          <w:szCs w:val="22"/>
        </w:rPr>
        <w:t xml:space="preserve">Postępowanie można wyszukać również ze strony głównej Platformy e-Zamówienia (przycisk „Przeglądaj postępowania/konkursy”). </w:t>
      </w:r>
    </w:p>
    <w:p w:rsidR="004B55CF" w:rsidRPr="000F2D67" w:rsidRDefault="009910E7" w:rsidP="009910E7">
      <w:pPr>
        <w:pStyle w:val="pkt"/>
        <w:ind w:left="0" w:firstLine="0"/>
        <w:rPr>
          <w:color w:val="000000" w:themeColor="text1"/>
          <w:sz w:val="22"/>
          <w:szCs w:val="22"/>
        </w:rPr>
      </w:pPr>
      <w:r w:rsidRPr="000F2D67">
        <w:rPr>
          <w:color w:val="000000" w:themeColor="text1"/>
          <w:sz w:val="22"/>
          <w:szCs w:val="22"/>
        </w:rPr>
        <w:t xml:space="preserve">4. Identyfikator (ID) postępowania na Platformie e-Zamówienia: </w:t>
      </w:r>
      <w:r w:rsidR="000F2D67" w:rsidRPr="000F2D67">
        <w:rPr>
          <w:color w:val="000000" w:themeColor="text1"/>
          <w:sz w:val="22"/>
          <w:szCs w:val="22"/>
        </w:rPr>
        <w:t>ocds-148610-48a1e3ab-d2ad-4924-a7d8-bf5427f5dbf9</w:t>
      </w:r>
      <w:r w:rsidR="004B55CF" w:rsidRPr="000F2D67">
        <w:rPr>
          <w:color w:val="000000" w:themeColor="text1"/>
          <w:sz w:val="22"/>
          <w:szCs w:val="22"/>
        </w:rPr>
        <w:t xml:space="preserve"> </w:t>
      </w:r>
    </w:p>
    <w:p w:rsidR="009910E7" w:rsidRPr="003D55B3" w:rsidRDefault="009910E7" w:rsidP="009910E7">
      <w:pPr>
        <w:pStyle w:val="pkt"/>
        <w:ind w:left="0" w:firstLine="0"/>
        <w:rPr>
          <w:color w:val="000000" w:themeColor="text1"/>
          <w:sz w:val="22"/>
          <w:szCs w:val="22"/>
        </w:rPr>
      </w:pPr>
      <w:r w:rsidRPr="003D55B3">
        <w:rPr>
          <w:color w:val="000000" w:themeColor="text1"/>
          <w:sz w:val="22"/>
          <w:szCs w:val="22"/>
        </w:rPr>
        <w:t xml:space="preserve">5.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3D55B3">
        <w:rPr>
          <w:i/>
          <w:iCs/>
          <w:color w:val="000000" w:themeColor="text1"/>
          <w:sz w:val="22"/>
          <w:szCs w:val="22"/>
        </w:rPr>
        <w:t xml:space="preserve">Regulamin Platformy e-Zamówienia, </w:t>
      </w:r>
      <w:r w:rsidRPr="003D55B3">
        <w:rPr>
          <w:color w:val="000000" w:themeColor="text1"/>
          <w:sz w:val="22"/>
          <w:szCs w:val="22"/>
        </w:rPr>
        <w:t>dostępny na stronie internetowej https://ezamowienia.gov.pl oraz informacje zamieszczone w zakładce „Cent</w:t>
      </w:r>
      <w:bookmarkStart w:id="0" w:name="_GoBack"/>
      <w:bookmarkEnd w:id="0"/>
      <w:r w:rsidRPr="003D55B3">
        <w:rPr>
          <w:color w:val="000000" w:themeColor="text1"/>
          <w:sz w:val="22"/>
          <w:szCs w:val="22"/>
        </w:rPr>
        <w:t xml:space="preserve">rum Pomocy”. </w:t>
      </w:r>
    </w:p>
    <w:p w:rsidR="009910E7" w:rsidRPr="003D55B3" w:rsidRDefault="009910E7" w:rsidP="009910E7">
      <w:pPr>
        <w:pStyle w:val="pkt"/>
        <w:spacing w:after="0"/>
        <w:ind w:left="0" w:firstLine="0"/>
        <w:rPr>
          <w:color w:val="000000" w:themeColor="text1"/>
          <w:sz w:val="22"/>
          <w:szCs w:val="22"/>
        </w:rPr>
      </w:pPr>
      <w:r w:rsidRPr="003D55B3">
        <w:rPr>
          <w:color w:val="000000" w:themeColor="text1"/>
          <w:sz w:val="22"/>
          <w:szCs w:val="22"/>
        </w:rPr>
        <w:t xml:space="preserve">6. Przeglądanie i pobieranie publicznej treści dokumentacji postępowania nie wymaga posiadania konta na Platformie e-Zamówienia ani logowania. </w:t>
      </w:r>
    </w:p>
    <w:p w:rsidR="009910E7" w:rsidRPr="003D55B3" w:rsidRDefault="009910E7" w:rsidP="009910E7">
      <w:pPr>
        <w:pStyle w:val="pkt"/>
        <w:spacing w:after="0"/>
        <w:ind w:left="0" w:firstLine="0"/>
        <w:rPr>
          <w:color w:val="000000" w:themeColor="text1"/>
          <w:sz w:val="22"/>
          <w:szCs w:val="22"/>
        </w:rPr>
      </w:pPr>
      <w:r w:rsidRPr="003D55B3">
        <w:rPr>
          <w:color w:val="000000" w:themeColor="text1"/>
          <w:sz w:val="22"/>
          <w:szCs w:val="22"/>
        </w:rPr>
        <w:t xml:space="preserve">7.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rsidR="009910E7" w:rsidRPr="00DC0EDA" w:rsidRDefault="009910E7" w:rsidP="009910E7">
      <w:pPr>
        <w:pStyle w:val="pkt"/>
        <w:ind w:left="0" w:firstLine="0"/>
        <w:rPr>
          <w:color w:val="000000" w:themeColor="text1"/>
          <w:sz w:val="22"/>
          <w:szCs w:val="22"/>
        </w:rPr>
      </w:pPr>
      <w:r w:rsidRPr="00DC0EDA">
        <w:rPr>
          <w:color w:val="000000" w:themeColor="text1"/>
          <w:sz w:val="22"/>
          <w:szCs w:val="22"/>
        </w:rPr>
        <w:t xml:space="preserve">8.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rsidR="009910E7" w:rsidRPr="00DC0EDA" w:rsidRDefault="009910E7" w:rsidP="009910E7">
      <w:pPr>
        <w:pStyle w:val="pkt"/>
        <w:spacing w:after="0"/>
        <w:ind w:left="0" w:firstLine="0"/>
        <w:rPr>
          <w:color w:val="000000" w:themeColor="text1"/>
          <w:sz w:val="22"/>
          <w:szCs w:val="22"/>
        </w:rPr>
      </w:pPr>
      <w:r w:rsidRPr="00DC0EDA">
        <w:rPr>
          <w:color w:val="000000" w:themeColor="text1"/>
          <w:sz w:val="22"/>
          <w:szCs w:val="22"/>
        </w:rPr>
        <w:t xml:space="preserve">W przypadku formatów, o których mowa w art. 66 ust. 1 ustawy </w:t>
      </w:r>
      <w:proofErr w:type="spellStart"/>
      <w:r w:rsidRPr="00DC0EDA">
        <w:rPr>
          <w:color w:val="000000" w:themeColor="text1"/>
          <w:sz w:val="22"/>
          <w:szCs w:val="22"/>
        </w:rPr>
        <w:t>Pzp</w:t>
      </w:r>
      <w:proofErr w:type="spellEnd"/>
      <w:r w:rsidRPr="00DC0EDA">
        <w:rPr>
          <w:color w:val="000000" w:themeColor="text1"/>
          <w:sz w:val="22"/>
          <w:szCs w:val="22"/>
        </w:rPr>
        <w:t xml:space="preserve">, ww. regulacje nie będą miały bezpośredniego zastosowania. </w:t>
      </w:r>
    </w:p>
    <w:p w:rsidR="009910E7" w:rsidRPr="00DC0EDA" w:rsidRDefault="009910E7" w:rsidP="009910E7">
      <w:pPr>
        <w:pStyle w:val="pkt"/>
        <w:spacing w:after="0"/>
        <w:ind w:left="0" w:firstLine="0"/>
        <w:rPr>
          <w:color w:val="000000" w:themeColor="text1"/>
          <w:sz w:val="22"/>
          <w:szCs w:val="22"/>
        </w:rPr>
      </w:pPr>
      <w:r w:rsidRPr="00DC0EDA">
        <w:rPr>
          <w:color w:val="000000" w:themeColor="text1"/>
          <w:sz w:val="22"/>
          <w:szCs w:val="22"/>
        </w:rPr>
        <w:t xml:space="preserve">9. Informacje, oświadczenia lub dokumenty, inne niż wymienione w § 2 ust. 1 rozporządzenia Prezesa Rady Ministrów w sprawie wymagań dla dokumentów elektronicznych, przekazywane w postępowaniu sporządza się w postaci elektronicznej: </w:t>
      </w:r>
    </w:p>
    <w:p w:rsidR="009910E7" w:rsidRPr="00DC0EDA" w:rsidRDefault="009910E7" w:rsidP="009910E7">
      <w:pPr>
        <w:pStyle w:val="pkt"/>
        <w:spacing w:after="0"/>
        <w:ind w:left="0" w:firstLine="0"/>
        <w:rPr>
          <w:color w:val="000000" w:themeColor="text1"/>
          <w:sz w:val="22"/>
          <w:szCs w:val="22"/>
        </w:rPr>
      </w:pPr>
      <w:r w:rsidRPr="00DC0EDA">
        <w:rPr>
          <w:color w:val="000000" w:themeColor="text1"/>
          <w:sz w:val="22"/>
          <w:szCs w:val="22"/>
        </w:rPr>
        <w:t xml:space="preserve">a. w formatach danych określonych w przepisach rozporządzenia Rady Ministrów w sprawie Krajowych Ram Interoperacyjności (i przekazuje się jako załącznik), lub </w:t>
      </w:r>
    </w:p>
    <w:p w:rsidR="009910E7" w:rsidRPr="00DC0EDA" w:rsidRDefault="009910E7" w:rsidP="009910E7">
      <w:pPr>
        <w:pStyle w:val="pkt"/>
        <w:spacing w:after="0"/>
        <w:ind w:left="0" w:firstLine="0"/>
        <w:rPr>
          <w:color w:val="000000" w:themeColor="text1"/>
          <w:sz w:val="22"/>
          <w:szCs w:val="22"/>
        </w:rPr>
      </w:pPr>
      <w:r w:rsidRPr="00DC0EDA">
        <w:rPr>
          <w:color w:val="000000" w:themeColor="text1"/>
          <w:sz w:val="22"/>
          <w:szCs w:val="22"/>
        </w:rPr>
        <w:t xml:space="preserve">b. jako tekst wpisany bezpośrednio do wiadomości przekazywanej przy użyciu środków komunikacji elektronicznej (np. w treści wiadomości e-mail lub w treści „Formularza do komunikacji”). </w:t>
      </w:r>
    </w:p>
    <w:p w:rsidR="009910E7" w:rsidRPr="00626F03" w:rsidRDefault="009910E7" w:rsidP="009910E7">
      <w:pPr>
        <w:pStyle w:val="pkt"/>
        <w:spacing w:after="0"/>
        <w:ind w:left="0" w:firstLine="0"/>
        <w:rPr>
          <w:color w:val="000000" w:themeColor="text1"/>
          <w:sz w:val="22"/>
          <w:szCs w:val="22"/>
        </w:rPr>
      </w:pPr>
      <w:r w:rsidRPr="00626F03">
        <w:rPr>
          <w:color w:val="000000" w:themeColor="text1"/>
          <w:sz w:val="22"/>
          <w:szCs w:val="22"/>
        </w:rPr>
        <w:t>10. Jeżeli dokumenty elektroniczne, przekazywane przy użyciu środków komunikacji elektronicznej, zawierają informacje stanowiące tajemnicę przedsiębiorstwa w rozumieniu przepisów ustawy z dnia 16 kwietnia 1993 r. o zwalczaniu nieucz</w:t>
      </w:r>
      <w:r w:rsidR="0031170F">
        <w:rPr>
          <w:color w:val="000000" w:themeColor="text1"/>
          <w:sz w:val="22"/>
          <w:szCs w:val="22"/>
        </w:rPr>
        <w:t>ciwej konkurencji (Dz. U. z 2022 r. poz. 1233</w:t>
      </w:r>
      <w:r w:rsidRPr="00626F03">
        <w:rPr>
          <w:color w:val="000000" w:themeColor="text1"/>
          <w:sz w:val="22"/>
          <w:szCs w:val="22"/>
        </w:rPr>
        <w:t xml:space="preserve"> oraz z 2021 r. poz. 1655) wykonawca, w celu utrzymania w poufności tych informacji, przekazuje je w wydzielonym i odpowiednio oznaczonym pliku, wraz z jednoczesnym zaznaczeniem w nazwie pliku „Dokument stanowiący tajemnicę przedsiębiorstwa”. </w:t>
      </w:r>
    </w:p>
    <w:p w:rsidR="009910E7" w:rsidRPr="00C35343" w:rsidRDefault="009910E7" w:rsidP="009910E7">
      <w:pPr>
        <w:pStyle w:val="pkt"/>
        <w:ind w:left="0" w:firstLine="0"/>
        <w:rPr>
          <w:color w:val="000000" w:themeColor="text1"/>
          <w:sz w:val="22"/>
          <w:szCs w:val="22"/>
        </w:rPr>
      </w:pPr>
      <w:r w:rsidRPr="00C35343">
        <w:rPr>
          <w:color w:val="000000" w:themeColor="text1"/>
          <w:sz w:val="22"/>
          <w:szCs w:val="22"/>
        </w:rPr>
        <w:t xml:space="preserve">11. 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rsidR="009910E7" w:rsidRPr="00C35343" w:rsidRDefault="009910E7" w:rsidP="009910E7">
      <w:pPr>
        <w:pStyle w:val="pkt"/>
        <w:ind w:left="0" w:firstLine="0"/>
        <w:rPr>
          <w:color w:val="000000" w:themeColor="text1"/>
          <w:sz w:val="22"/>
          <w:szCs w:val="22"/>
        </w:rPr>
      </w:pPr>
      <w:r w:rsidRPr="00C35343">
        <w:rPr>
          <w:color w:val="000000" w:themeColor="text1"/>
          <w:sz w:val="22"/>
          <w:szCs w:val="22"/>
        </w:rPr>
        <w:t xml:space="preserve">W przypadku załączników, które są zgodnie z ustawą </w:t>
      </w:r>
      <w:proofErr w:type="spellStart"/>
      <w:r w:rsidRPr="00C35343">
        <w:rPr>
          <w:color w:val="000000" w:themeColor="text1"/>
          <w:sz w:val="22"/>
          <w:szCs w:val="22"/>
        </w:rPr>
        <w:t>Pzp</w:t>
      </w:r>
      <w:proofErr w:type="spellEnd"/>
      <w:r w:rsidRPr="00C35343">
        <w:rPr>
          <w:color w:val="000000" w:themeColor="text1"/>
          <w:sz w:val="22"/>
          <w:szCs w:val="22"/>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rsidR="009910E7" w:rsidRPr="0000277F" w:rsidRDefault="009910E7" w:rsidP="009910E7">
      <w:pPr>
        <w:pStyle w:val="pkt"/>
        <w:ind w:left="0" w:firstLine="0"/>
        <w:rPr>
          <w:color w:val="000000" w:themeColor="text1"/>
          <w:sz w:val="22"/>
          <w:szCs w:val="22"/>
        </w:rPr>
      </w:pPr>
      <w:r w:rsidRPr="0000277F">
        <w:rPr>
          <w:color w:val="000000" w:themeColor="text1"/>
          <w:sz w:val="22"/>
          <w:szCs w:val="22"/>
        </w:rPr>
        <w:lastRenderedPageBreak/>
        <w:t xml:space="preserve">12.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rsidR="009910E7" w:rsidRPr="00F7328A" w:rsidRDefault="009910E7" w:rsidP="009910E7">
      <w:pPr>
        <w:pStyle w:val="pkt"/>
        <w:spacing w:after="0"/>
        <w:ind w:left="0" w:firstLine="0"/>
        <w:rPr>
          <w:color w:val="000000" w:themeColor="text1"/>
          <w:sz w:val="22"/>
          <w:szCs w:val="22"/>
        </w:rPr>
      </w:pPr>
      <w:r w:rsidRPr="00F7328A">
        <w:rPr>
          <w:color w:val="000000" w:themeColor="text1"/>
          <w:sz w:val="22"/>
          <w:szCs w:val="22"/>
        </w:rPr>
        <w:t xml:space="preserve">13. Wszystkie wysłane i odebrane w postępowaniu przez wykonawcę wiadomości widoczne są po zalogowaniu w podglądzie postępowania w zakładce „Komunikacja”. </w:t>
      </w:r>
    </w:p>
    <w:p w:rsidR="009910E7" w:rsidRPr="00F7328A" w:rsidRDefault="009910E7" w:rsidP="009910E7">
      <w:pPr>
        <w:pStyle w:val="pkt"/>
        <w:spacing w:after="0"/>
        <w:ind w:left="0" w:firstLine="0"/>
        <w:rPr>
          <w:color w:val="000000" w:themeColor="text1"/>
          <w:sz w:val="22"/>
          <w:szCs w:val="22"/>
        </w:rPr>
      </w:pPr>
      <w:r w:rsidRPr="00F7328A">
        <w:rPr>
          <w:color w:val="000000" w:themeColor="text1"/>
          <w:sz w:val="22"/>
          <w:szCs w:val="22"/>
        </w:rPr>
        <w:t xml:space="preserve">14. Maksymalny rozmiar plików przesyłanych za pośrednictwem „Formularzy do komunikacji” wynosi 150 MB (wielkość ta dotyczy plików przesyłanych jako załączniki do jednego formularza). </w:t>
      </w:r>
    </w:p>
    <w:p w:rsidR="009910E7" w:rsidRPr="00F7328A" w:rsidRDefault="009910E7" w:rsidP="009910E7">
      <w:pPr>
        <w:pStyle w:val="pkt"/>
        <w:spacing w:after="0"/>
        <w:ind w:left="0" w:firstLine="0"/>
        <w:rPr>
          <w:color w:val="000000" w:themeColor="text1"/>
          <w:sz w:val="22"/>
          <w:szCs w:val="22"/>
        </w:rPr>
      </w:pPr>
      <w:r w:rsidRPr="00F7328A">
        <w:rPr>
          <w:color w:val="000000" w:themeColor="text1"/>
          <w:sz w:val="22"/>
          <w:szCs w:val="22"/>
        </w:rPr>
        <w:t xml:space="preserve">15. Minimalne wymagania techniczne dotyczące sprzętu używanego w celu korzystania z usług Platformy e-Zamówienia oraz informacje dotyczące specyfikacji połączenia określa </w:t>
      </w:r>
      <w:r w:rsidRPr="00F7328A">
        <w:rPr>
          <w:i/>
          <w:iCs/>
          <w:color w:val="000000" w:themeColor="text1"/>
          <w:sz w:val="22"/>
          <w:szCs w:val="22"/>
        </w:rPr>
        <w:t xml:space="preserve">Regulamin Platformy e-Zamówienia. </w:t>
      </w:r>
    </w:p>
    <w:p w:rsidR="009910E7" w:rsidRPr="00F7328A" w:rsidRDefault="009910E7" w:rsidP="009910E7">
      <w:pPr>
        <w:pStyle w:val="pkt"/>
        <w:spacing w:after="0"/>
        <w:ind w:left="0" w:firstLine="0"/>
        <w:rPr>
          <w:color w:val="000000" w:themeColor="text1"/>
          <w:sz w:val="22"/>
          <w:szCs w:val="22"/>
        </w:rPr>
      </w:pPr>
      <w:r w:rsidRPr="00F7328A">
        <w:rPr>
          <w:color w:val="000000" w:themeColor="text1"/>
          <w:sz w:val="22"/>
          <w:szCs w:val="22"/>
        </w:rPr>
        <w:t xml:space="preserve">16. W przypadku problemów technicznych i awarii związanych z funkcjonowaniem Platformy e-Zamówienia użytkownicy mogą skorzystać ze wsparcia technicznego dostępnego poprzez formularz udostępniony na stronie internetowej https://ezamowienia.gov.pl w zakładce „Zgłoś problem”. </w:t>
      </w:r>
    </w:p>
    <w:p w:rsidR="009910E7" w:rsidRPr="00F7328A" w:rsidRDefault="009910E7" w:rsidP="009910E7">
      <w:pPr>
        <w:pStyle w:val="pkt"/>
        <w:ind w:left="0" w:firstLine="0"/>
        <w:rPr>
          <w:color w:val="000000" w:themeColor="text1"/>
          <w:sz w:val="22"/>
          <w:szCs w:val="22"/>
        </w:rPr>
      </w:pPr>
      <w:r w:rsidRPr="00F7328A">
        <w:rPr>
          <w:color w:val="000000" w:themeColor="text1"/>
          <w:sz w:val="22"/>
          <w:szCs w:val="22"/>
        </w:rPr>
        <w:t xml:space="preserve">17. Zamawiający dopuszcza komunikację za pomocą poczty elektronicznej na adres e-mail: </w:t>
      </w:r>
      <w:hyperlink r:id="rId10" w:history="1">
        <w:r w:rsidRPr="00F7328A">
          <w:rPr>
            <w:rStyle w:val="Hipercze"/>
            <w:color w:val="000000" w:themeColor="text1"/>
            <w:sz w:val="22"/>
            <w:szCs w:val="22"/>
          </w:rPr>
          <w:t>gmina@nowogrod.com</w:t>
        </w:r>
      </w:hyperlink>
      <w:r w:rsidRPr="00F7328A">
        <w:rPr>
          <w:color w:val="000000" w:themeColor="text1"/>
          <w:sz w:val="22"/>
          <w:szCs w:val="22"/>
        </w:rPr>
        <w:t xml:space="preserve">, np. wnioski o wyjaśnienie treści SWZ (nie dotyczy składania ofert w postępowaniu). </w:t>
      </w:r>
    </w:p>
    <w:p w:rsidR="00447EA4" w:rsidRPr="00466DDE" w:rsidRDefault="00447EA4" w:rsidP="00832640">
      <w:pPr>
        <w:pStyle w:val="pkt"/>
        <w:spacing w:before="0" w:after="0"/>
        <w:ind w:left="0" w:firstLine="0"/>
        <w:rPr>
          <w:sz w:val="22"/>
          <w:szCs w:val="22"/>
        </w:rPr>
      </w:pPr>
    </w:p>
    <w:p w:rsidR="00935296" w:rsidRPr="00466DDE" w:rsidRDefault="00447EA4" w:rsidP="00832640">
      <w:pPr>
        <w:pStyle w:val="pkt"/>
        <w:spacing w:before="0" w:after="0"/>
        <w:ind w:left="0" w:firstLine="0"/>
        <w:rPr>
          <w:b/>
          <w:sz w:val="22"/>
          <w:szCs w:val="22"/>
        </w:rPr>
      </w:pPr>
      <w:r w:rsidRPr="00466DDE">
        <w:rPr>
          <w:b/>
          <w:sz w:val="22"/>
          <w:szCs w:val="22"/>
        </w:rPr>
        <w:t>Rozdział IX. Informacje o sposobie komunikowania się zamawiającego z wykonawcami w inny sposób niż przy użyciu środków komunikacji elektronicznej w przypadku zaistnienia jednej z sytuacji określonych w art. 65 ust. 1, art. 66 i art. 69.</w:t>
      </w:r>
    </w:p>
    <w:p w:rsidR="00935296" w:rsidRPr="00466DDE" w:rsidRDefault="00935296" w:rsidP="00850640">
      <w:pPr>
        <w:jc w:val="both"/>
        <w:rPr>
          <w:rFonts w:ascii="Times New Roman" w:hAnsi="Times New Roman" w:cs="Times New Roman"/>
        </w:rPr>
      </w:pPr>
      <w:r w:rsidRPr="00466DDE">
        <w:rPr>
          <w:rFonts w:ascii="Times New Roman" w:hAnsi="Times New Roman" w:cs="Times New Roman"/>
        </w:rPr>
        <w:t>Zamawiający nie przewiduje komunikowania się z wykonawcami w inny sposób niż przy użyciu środków komunikacji elektronicznej, wskazanych w SWZ.</w:t>
      </w:r>
    </w:p>
    <w:p w:rsidR="003A159E" w:rsidRDefault="00090233" w:rsidP="003A159E">
      <w:pPr>
        <w:rPr>
          <w:rFonts w:ascii="Times New Roman" w:hAnsi="Times New Roman" w:cs="Times New Roman"/>
          <w:b/>
        </w:rPr>
      </w:pPr>
      <w:r w:rsidRPr="00466DDE">
        <w:rPr>
          <w:rFonts w:ascii="Times New Roman" w:hAnsi="Times New Roman" w:cs="Times New Roman"/>
          <w:b/>
        </w:rPr>
        <w:t>Rozdział X. Wskazanie osób uprawnionych do komunikowania się z wykonawcami</w:t>
      </w:r>
    </w:p>
    <w:p w:rsidR="007B6525" w:rsidRPr="003A159E" w:rsidRDefault="007B6525" w:rsidP="007B6525">
      <w:pPr>
        <w:spacing w:after="0" w:line="240" w:lineRule="auto"/>
        <w:jc w:val="both"/>
        <w:rPr>
          <w:rFonts w:ascii="Times New Roman" w:hAnsi="Times New Roman" w:cs="Times New Roman"/>
          <w:b/>
        </w:rPr>
      </w:pPr>
      <w:r w:rsidRPr="00466DDE">
        <w:rPr>
          <w:rFonts w:ascii="Times New Roman" w:hAnsi="Times New Roman" w:cs="Times New Roman"/>
        </w:rPr>
        <w:t xml:space="preserve">1. Osobą uprawnioną do kontaktu z Wykonawcami jest Marczyk Małgorzata, tel. 862175528, </w:t>
      </w:r>
    </w:p>
    <w:p w:rsidR="007B6525" w:rsidRPr="00466DDE" w:rsidRDefault="007B6525" w:rsidP="007B6525">
      <w:pPr>
        <w:pStyle w:val="Default"/>
        <w:jc w:val="both"/>
        <w:rPr>
          <w:sz w:val="22"/>
          <w:szCs w:val="22"/>
        </w:rPr>
      </w:pPr>
      <w:r w:rsidRPr="00466DDE">
        <w:rPr>
          <w:sz w:val="22"/>
          <w:szCs w:val="22"/>
        </w:rPr>
        <w:t xml:space="preserve">email: </w:t>
      </w:r>
      <w:r>
        <w:rPr>
          <w:sz w:val="22"/>
          <w:szCs w:val="22"/>
        </w:rPr>
        <w:t>gmina@nowogrod.com</w:t>
      </w:r>
    </w:p>
    <w:p w:rsidR="007B6525" w:rsidRPr="00466DDE" w:rsidRDefault="007B6525" w:rsidP="007B6525">
      <w:pPr>
        <w:pStyle w:val="Default"/>
        <w:spacing w:after="59"/>
        <w:jc w:val="both"/>
        <w:rPr>
          <w:sz w:val="22"/>
          <w:szCs w:val="22"/>
        </w:rPr>
      </w:pPr>
      <w:r w:rsidRPr="00466DDE">
        <w:rPr>
          <w:sz w:val="22"/>
          <w:szCs w:val="22"/>
        </w:rPr>
        <w:t xml:space="preserve">2. W korespondencji kierowanej do Zamawiającego Wykonawcy powinni posługiwać się numerem przedmiotowego postępowania. </w:t>
      </w:r>
    </w:p>
    <w:p w:rsidR="007B6525" w:rsidRPr="00466DDE" w:rsidRDefault="007B6525" w:rsidP="007B6525">
      <w:pPr>
        <w:pStyle w:val="Default"/>
        <w:spacing w:after="59"/>
        <w:jc w:val="both"/>
        <w:rPr>
          <w:sz w:val="22"/>
          <w:szCs w:val="22"/>
        </w:rPr>
      </w:pPr>
      <w:r w:rsidRPr="00466DDE">
        <w:rPr>
          <w:sz w:val="22"/>
          <w:szCs w:val="22"/>
        </w:rPr>
        <w:t xml:space="preserve">3. Wykonawca może zwrócić się do zamawiającego z wnioskiem o wyjaśnienie treści SWZ. </w:t>
      </w:r>
    </w:p>
    <w:p w:rsidR="007B6525" w:rsidRPr="00466DDE" w:rsidRDefault="007B6525" w:rsidP="007B6525">
      <w:pPr>
        <w:pStyle w:val="Default"/>
        <w:spacing w:after="59"/>
        <w:jc w:val="both"/>
        <w:rPr>
          <w:sz w:val="22"/>
          <w:szCs w:val="22"/>
        </w:rPr>
      </w:pPr>
      <w:r w:rsidRPr="00466DDE">
        <w:rPr>
          <w:sz w:val="22"/>
          <w:szCs w:val="22"/>
        </w:rPr>
        <w:t xml:space="preserve">4.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7B6525" w:rsidRPr="00466DDE" w:rsidRDefault="007B6525" w:rsidP="007B6525">
      <w:pPr>
        <w:pStyle w:val="Default"/>
        <w:jc w:val="both"/>
        <w:rPr>
          <w:sz w:val="22"/>
          <w:szCs w:val="22"/>
        </w:rPr>
      </w:pPr>
      <w:r w:rsidRPr="00466DDE">
        <w:rPr>
          <w:sz w:val="22"/>
          <w:szCs w:val="22"/>
        </w:rPr>
        <w:t xml:space="preserve">5. Jeżeli zamawiający nie udzieli wyjaśnień w terminie, o którym mowa w ust. 4,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4, zamawiający nie ma obowiązku udzielania wyjaśnień SWZ oraz obowiązku przedłużenia terminu składania ofert. </w:t>
      </w:r>
    </w:p>
    <w:p w:rsidR="007B6525" w:rsidRPr="00466DDE" w:rsidRDefault="007B6525" w:rsidP="007B6525">
      <w:pPr>
        <w:pStyle w:val="Default"/>
        <w:jc w:val="both"/>
        <w:rPr>
          <w:sz w:val="22"/>
          <w:szCs w:val="22"/>
        </w:rPr>
      </w:pPr>
      <w:r w:rsidRPr="00466DDE">
        <w:rPr>
          <w:sz w:val="22"/>
          <w:szCs w:val="22"/>
        </w:rPr>
        <w:t xml:space="preserve">6. Przedłużenie terminu składania ofert, o których mowa w ust. 5, nie wpływa na bieg terminu składania wniosku o wyjaśnienie treści SWZ. </w:t>
      </w:r>
    </w:p>
    <w:p w:rsidR="00090233" w:rsidRPr="00466DDE" w:rsidRDefault="00090233" w:rsidP="00935296">
      <w:pPr>
        <w:rPr>
          <w:rFonts w:ascii="Times New Roman" w:hAnsi="Times New Roman" w:cs="Times New Roman"/>
          <w:b/>
          <w:lang w:eastAsia="pl-PL"/>
        </w:rPr>
      </w:pPr>
    </w:p>
    <w:p w:rsidR="002F53DB" w:rsidRPr="00466DDE" w:rsidRDefault="002F53DB" w:rsidP="00BD5C38">
      <w:pPr>
        <w:rPr>
          <w:rFonts w:ascii="Times New Roman" w:hAnsi="Times New Roman" w:cs="Times New Roman"/>
          <w:b/>
          <w:lang w:eastAsia="pl-PL"/>
        </w:rPr>
      </w:pPr>
      <w:r w:rsidRPr="00466DDE">
        <w:rPr>
          <w:rFonts w:ascii="Times New Roman" w:hAnsi="Times New Roman" w:cs="Times New Roman"/>
          <w:b/>
          <w:lang w:eastAsia="pl-PL"/>
        </w:rPr>
        <w:t xml:space="preserve">Rozdział XI. Termin związania </w:t>
      </w:r>
      <w:r w:rsidR="00BD5C38" w:rsidRPr="00466DDE">
        <w:rPr>
          <w:rFonts w:ascii="Times New Roman" w:hAnsi="Times New Roman" w:cs="Times New Roman"/>
          <w:b/>
          <w:lang w:eastAsia="pl-PL"/>
        </w:rPr>
        <w:t>ofertą</w:t>
      </w:r>
    </w:p>
    <w:p w:rsidR="002F53DB" w:rsidRPr="009444C8" w:rsidRDefault="00F32289" w:rsidP="009B7901">
      <w:pPr>
        <w:pStyle w:val="Default"/>
        <w:jc w:val="both"/>
        <w:rPr>
          <w:color w:val="000000" w:themeColor="text1"/>
          <w:sz w:val="22"/>
          <w:szCs w:val="22"/>
        </w:rPr>
      </w:pPr>
      <w:r w:rsidRPr="009444C8">
        <w:rPr>
          <w:color w:val="000000" w:themeColor="text1"/>
          <w:sz w:val="22"/>
          <w:szCs w:val="22"/>
        </w:rPr>
        <w:t xml:space="preserve">1. Wykonawca będzie </w:t>
      </w:r>
      <w:r w:rsidR="002F53DB" w:rsidRPr="009444C8">
        <w:rPr>
          <w:color w:val="000000" w:themeColor="text1"/>
          <w:sz w:val="22"/>
          <w:szCs w:val="22"/>
        </w:rPr>
        <w:t xml:space="preserve">związany ofertą do dnia </w:t>
      </w:r>
      <w:r w:rsidR="00912F5C" w:rsidRPr="009444C8">
        <w:rPr>
          <w:b/>
          <w:bCs/>
          <w:color w:val="000000" w:themeColor="text1"/>
          <w:sz w:val="22"/>
          <w:szCs w:val="22"/>
        </w:rPr>
        <w:t>28.11</w:t>
      </w:r>
      <w:r w:rsidR="00255517" w:rsidRPr="009444C8">
        <w:rPr>
          <w:b/>
          <w:bCs/>
          <w:color w:val="000000" w:themeColor="text1"/>
          <w:sz w:val="22"/>
          <w:szCs w:val="22"/>
        </w:rPr>
        <w:t>.</w:t>
      </w:r>
      <w:r w:rsidR="00912F5C" w:rsidRPr="009444C8">
        <w:rPr>
          <w:b/>
          <w:bCs/>
          <w:color w:val="000000" w:themeColor="text1"/>
          <w:sz w:val="22"/>
          <w:szCs w:val="22"/>
        </w:rPr>
        <w:t>2024</w:t>
      </w:r>
      <w:r w:rsidR="002F53DB" w:rsidRPr="009444C8">
        <w:rPr>
          <w:b/>
          <w:bCs/>
          <w:color w:val="000000" w:themeColor="text1"/>
          <w:sz w:val="22"/>
          <w:szCs w:val="22"/>
        </w:rPr>
        <w:t xml:space="preserve"> r. </w:t>
      </w:r>
    </w:p>
    <w:p w:rsidR="002F53DB" w:rsidRPr="00466DDE" w:rsidRDefault="002F53DB" w:rsidP="009B7901">
      <w:pPr>
        <w:pStyle w:val="Default"/>
        <w:spacing w:after="21"/>
        <w:jc w:val="both"/>
        <w:rPr>
          <w:sz w:val="22"/>
          <w:szCs w:val="22"/>
        </w:rPr>
      </w:pPr>
      <w:r w:rsidRPr="00466DDE">
        <w:rPr>
          <w:sz w:val="22"/>
          <w:szCs w:val="22"/>
        </w:rPr>
        <w:t xml:space="preserve">2. 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  Przedłużenie terminu związania ofertą, o którym mowa w ust. 2, wymaga złożenia przez Wykonawcę pisemnego oświadczenia o wyrażeniu zgody na przedłużenie terminu związania ofertą. </w:t>
      </w:r>
    </w:p>
    <w:p w:rsidR="00BD5C38" w:rsidRPr="00466DDE" w:rsidRDefault="00BD5C38" w:rsidP="002F53DB">
      <w:pPr>
        <w:pStyle w:val="Default"/>
        <w:spacing w:after="21"/>
        <w:rPr>
          <w:sz w:val="22"/>
          <w:szCs w:val="22"/>
        </w:rPr>
      </w:pPr>
    </w:p>
    <w:p w:rsidR="00BD5C38" w:rsidRPr="00466DDE" w:rsidRDefault="00BD5C38" w:rsidP="002F53DB">
      <w:pPr>
        <w:pStyle w:val="Default"/>
        <w:spacing w:after="21"/>
        <w:rPr>
          <w:b/>
          <w:sz w:val="22"/>
          <w:szCs w:val="22"/>
        </w:rPr>
      </w:pPr>
      <w:r w:rsidRPr="00466DDE">
        <w:rPr>
          <w:b/>
          <w:sz w:val="22"/>
          <w:szCs w:val="22"/>
        </w:rPr>
        <w:t>Rozdział XII. Opis sposobu przygotowania oferty</w:t>
      </w:r>
    </w:p>
    <w:p w:rsidR="00E50C6E" w:rsidRPr="00E2118D" w:rsidRDefault="00E50C6E" w:rsidP="00E50C6E">
      <w:pPr>
        <w:spacing w:after="0" w:line="240" w:lineRule="auto"/>
        <w:jc w:val="both"/>
        <w:rPr>
          <w:rFonts w:ascii="Times New Roman" w:hAnsi="Times New Roman" w:cs="Times New Roman"/>
          <w:color w:val="000000" w:themeColor="text1"/>
          <w:lang w:eastAsia="pl-PL"/>
        </w:rPr>
      </w:pPr>
      <w:r w:rsidRPr="00E2118D">
        <w:rPr>
          <w:rFonts w:ascii="Times New Roman" w:hAnsi="Times New Roman" w:cs="Times New Roman"/>
          <w:color w:val="000000" w:themeColor="text1"/>
          <w:lang w:eastAsia="pl-PL"/>
        </w:rPr>
        <w:t xml:space="preserve">1. Wykonawca może złożyć </w:t>
      </w:r>
      <w:r>
        <w:rPr>
          <w:rFonts w:ascii="Times New Roman" w:hAnsi="Times New Roman" w:cs="Times New Roman"/>
          <w:color w:val="000000" w:themeColor="text1"/>
          <w:lang w:eastAsia="pl-PL"/>
        </w:rPr>
        <w:t xml:space="preserve"> jedną ofertę.</w:t>
      </w:r>
    </w:p>
    <w:p w:rsidR="00E50C6E" w:rsidRPr="00E2118D" w:rsidRDefault="00E50C6E" w:rsidP="00E50C6E">
      <w:pPr>
        <w:spacing w:after="0" w:line="240" w:lineRule="auto"/>
        <w:jc w:val="both"/>
        <w:rPr>
          <w:rFonts w:ascii="Times New Roman" w:hAnsi="Times New Roman" w:cs="Times New Roman"/>
          <w:color w:val="000000" w:themeColor="text1"/>
          <w:lang w:eastAsia="pl-PL"/>
        </w:rPr>
      </w:pPr>
      <w:r w:rsidRPr="00E2118D">
        <w:rPr>
          <w:rFonts w:ascii="Times New Roman" w:hAnsi="Times New Roman" w:cs="Times New Roman"/>
          <w:color w:val="000000" w:themeColor="text1"/>
          <w:lang w:eastAsia="pl-PL"/>
        </w:rPr>
        <w:t>2. Treść oferty musi odpowiadać treści SWZ.</w:t>
      </w:r>
    </w:p>
    <w:p w:rsidR="00E50C6E" w:rsidRDefault="00E50C6E" w:rsidP="00E50C6E">
      <w:pPr>
        <w:spacing w:after="0" w:line="240" w:lineRule="auto"/>
        <w:jc w:val="both"/>
        <w:rPr>
          <w:rFonts w:ascii="Times New Roman" w:hAnsi="Times New Roman" w:cs="Times New Roman"/>
          <w:color w:val="000000" w:themeColor="text1"/>
          <w:lang w:eastAsia="pl-PL"/>
        </w:rPr>
      </w:pPr>
      <w:r w:rsidRPr="00E2118D">
        <w:rPr>
          <w:rFonts w:ascii="Times New Roman" w:hAnsi="Times New Roman" w:cs="Times New Roman"/>
          <w:color w:val="000000" w:themeColor="text1"/>
          <w:lang w:eastAsia="pl-PL"/>
        </w:rPr>
        <w:t>3. Ofertę składa się na Formularzu Ofertowym – zgodnie z Załącznikiem nr 1 do SWZ. Wraz z ofertą Wykonawca jest zobowiązany złożyć:</w:t>
      </w:r>
    </w:p>
    <w:p w:rsidR="00C72C46" w:rsidRPr="00A75509" w:rsidRDefault="00C72C46" w:rsidP="00E50C6E">
      <w:pPr>
        <w:spacing w:after="0" w:line="240" w:lineRule="auto"/>
        <w:jc w:val="both"/>
        <w:rPr>
          <w:rFonts w:ascii="Times New Roman" w:hAnsi="Times New Roman" w:cs="Times New Roman"/>
          <w:color w:val="000000" w:themeColor="text1"/>
          <w:lang w:eastAsia="pl-PL"/>
        </w:rPr>
      </w:pPr>
      <w:r w:rsidRPr="00A75509">
        <w:rPr>
          <w:rFonts w:ascii="Times New Roman" w:hAnsi="Times New Roman" w:cs="Times New Roman"/>
          <w:color w:val="000000" w:themeColor="text1"/>
        </w:rPr>
        <w:t xml:space="preserve">1) szczegółową kalkulację kosztów, przygotowaną na podstawie wzoru Zamawiającego, stanowiącego załącznik nr </w:t>
      </w:r>
      <w:r w:rsidR="00360E10" w:rsidRPr="00A75509">
        <w:rPr>
          <w:rFonts w:ascii="Times New Roman" w:hAnsi="Times New Roman" w:cs="Times New Roman"/>
          <w:color w:val="000000" w:themeColor="text1"/>
        </w:rPr>
        <w:t>5</w:t>
      </w:r>
      <w:r w:rsidRPr="00A75509">
        <w:rPr>
          <w:rFonts w:ascii="Times New Roman" w:hAnsi="Times New Roman" w:cs="Times New Roman"/>
          <w:color w:val="000000" w:themeColor="text1"/>
        </w:rPr>
        <w:t xml:space="preserve"> do SWZ.</w:t>
      </w:r>
    </w:p>
    <w:p w:rsidR="00E50C6E" w:rsidRPr="00E2118D" w:rsidRDefault="00C72C46" w:rsidP="00E50C6E">
      <w:pPr>
        <w:spacing w:after="0" w:line="240" w:lineRule="auto"/>
        <w:jc w:val="both"/>
        <w:rPr>
          <w:rFonts w:ascii="Times New Roman" w:hAnsi="Times New Roman" w:cs="Times New Roman"/>
          <w:color w:val="000000" w:themeColor="text1"/>
          <w:lang w:eastAsia="pl-PL"/>
        </w:rPr>
      </w:pPr>
      <w:r>
        <w:rPr>
          <w:rFonts w:ascii="Times New Roman" w:hAnsi="Times New Roman" w:cs="Times New Roman"/>
          <w:color w:val="000000" w:themeColor="text1"/>
          <w:lang w:eastAsia="pl-PL"/>
        </w:rPr>
        <w:t>2</w:t>
      </w:r>
      <w:r w:rsidR="00E50C6E" w:rsidRPr="00E2118D">
        <w:rPr>
          <w:rFonts w:ascii="Times New Roman" w:hAnsi="Times New Roman" w:cs="Times New Roman"/>
          <w:color w:val="000000" w:themeColor="text1"/>
          <w:lang w:eastAsia="pl-PL"/>
        </w:rPr>
        <w:t>) oświadczenia o spełnianiu warunków udziału w postępowaniu oraz o braku podstaw do wykluczenia z postępowania – stanowiącym załącznik nr 2 do SWZ;</w:t>
      </w:r>
    </w:p>
    <w:p w:rsidR="00E50C6E" w:rsidRPr="00E2118D" w:rsidRDefault="00C72C46" w:rsidP="00E50C6E">
      <w:pPr>
        <w:spacing w:after="0" w:line="240" w:lineRule="auto"/>
        <w:jc w:val="both"/>
        <w:rPr>
          <w:rFonts w:ascii="Times New Roman" w:hAnsi="Times New Roman" w:cs="Times New Roman"/>
          <w:color w:val="000000" w:themeColor="text1"/>
          <w:lang w:eastAsia="pl-PL"/>
        </w:rPr>
      </w:pPr>
      <w:r>
        <w:rPr>
          <w:rFonts w:ascii="Times New Roman" w:hAnsi="Times New Roman" w:cs="Times New Roman"/>
          <w:color w:val="000000" w:themeColor="text1"/>
          <w:lang w:eastAsia="pl-PL"/>
        </w:rPr>
        <w:t>3</w:t>
      </w:r>
      <w:r w:rsidR="00E50C6E" w:rsidRPr="00E2118D">
        <w:rPr>
          <w:rFonts w:ascii="Times New Roman" w:hAnsi="Times New Roman" w:cs="Times New Roman"/>
          <w:color w:val="000000" w:themeColor="text1"/>
          <w:lang w:eastAsia="pl-PL"/>
        </w:rPr>
        <w:t xml:space="preserve">) zobowiązanie innego podmiotu, jeżeli wykonawca </w:t>
      </w:r>
      <w:r w:rsidR="00E50C6E" w:rsidRPr="00E2118D">
        <w:rPr>
          <w:rFonts w:ascii="Times New Roman" w:hAnsi="Times New Roman" w:cs="Times New Roman"/>
          <w:color w:val="000000" w:themeColor="text1"/>
        </w:rPr>
        <w:t xml:space="preserve"> polega na zdolnościach lub sytuacji podmiotów udostępniających zasoby</w:t>
      </w:r>
      <w:r w:rsidR="00E50C6E" w:rsidRPr="00E2118D">
        <w:rPr>
          <w:rFonts w:ascii="Times New Roman" w:hAnsi="Times New Roman" w:cs="Times New Roman"/>
          <w:color w:val="000000" w:themeColor="text1"/>
          <w:lang w:eastAsia="pl-PL"/>
        </w:rPr>
        <w:t>;</w:t>
      </w:r>
    </w:p>
    <w:p w:rsidR="00E50C6E" w:rsidRPr="00E2118D" w:rsidRDefault="00C72C46" w:rsidP="00E50C6E">
      <w:pPr>
        <w:pStyle w:val="Default"/>
        <w:jc w:val="both"/>
        <w:rPr>
          <w:color w:val="000000" w:themeColor="text1"/>
          <w:sz w:val="22"/>
          <w:szCs w:val="22"/>
        </w:rPr>
      </w:pPr>
      <w:r>
        <w:rPr>
          <w:color w:val="000000" w:themeColor="text1"/>
          <w:sz w:val="22"/>
          <w:szCs w:val="22"/>
          <w:lang w:eastAsia="pl-PL"/>
        </w:rPr>
        <w:t>4</w:t>
      </w:r>
      <w:r w:rsidR="00E50C6E" w:rsidRPr="00E2118D">
        <w:rPr>
          <w:color w:val="000000" w:themeColor="text1"/>
          <w:sz w:val="22"/>
          <w:szCs w:val="22"/>
          <w:lang w:eastAsia="pl-PL"/>
        </w:rPr>
        <w:t xml:space="preserve">) </w:t>
      </w:r>
      <w:r w:rsidR="00E50C6E" w:rsidRPr="00E2118D">
        <w:rPr>
          <w:color w:val="000000" w:themeColor="text1"/>
          <w:sz w:val="22"/>
          <w:szCs w:val="22"/>
        </w:rPr>
        <w:t xml:space="preserve">Pełnomocnictwo upoważniające do złożenia oferty, o ile ofertę składa pełnomocnik; </w:t>
      </w:r>
    </w:p>
    <w:p w:rsidR="00E50C6E" w:rsidRPr="00E2118D" w:rsidRDefault="00C72C46" w:rsidP="00E50C6E">
      <w:pPr>
        <w:pStyle w:val="Default"/>
        <w:jc w:val="both"/>
        <w:rPr>
          <w:color w:val="000000" w:themeColor="text1"/>
          <w:sz w:val="22"/>
          <w:szCs w:val="22"/>
        </w:rPr>
      </w:pPr>
      <w:r>
        <w:rPr>
          <w:color w:val="000000" w:themeColor="text1"/>
          <w:sz w:val="22"/>
          <w:szCs w:val="22"/>
        </w:rPr>
        <w:t>5</w:t>
      </w:r>
      <w:r w:rsidR="00E50C6E" w:rsidRPr="00E2118D">
        <w:rPr>
          <w:color w:val="000000" w:themeColor="text1"/>
          <w:sz w:val="22"/>
          <w:szCs w:val="22"/>
        </w:rPr>
        <w:t xml:space="preserve">) Pełnomocnictwo dla pełnomocnika do reprezentowania w postępowaniu Wykonawców wspólnie ubiegających się o udzielenie zamówienia - dotyczy ofert składanych przez Wykonawców wspólnie ubiegających się o udzielenie zamówienia; </w:t>
      </w:r>
    </w:p>
    <w:p w:rsidR="00E50C6E" w:rsidRPr="00E2118D" w:rsidRDefault="00E50C6E" w:rsidP="00E50C6E">
      <w:pPr>
        <w:spacing w:after="0" w:line="240" w:lineRule="auto"/>
        <w:jc w:val="both"/>
        <w:rPr>
          <w:rFonts w:ascii="Times New Roman" w:hAnsi="Times New Roman" w:cs="Times New Roman"/>
          <w:color w:val="000000" w:themeColor="text1"/>
          <w:lang w:eastAsia="pl-PL"/>
        </w:rPr>
      </w:pPr>
      <w:r w:rsidRPr="00E2118D">
        <w:rPr>
          <w:rFonts w:ascii="Times New Roman" w:hAnsi="Times New Roman" w:cs="Times New Roman"/>
          <w:color w:val="000000" w:themeColor="text1"/>
          <w:lang w:eastAsia="pl-PL"/>
        </w:rPr>
        <w:t xml:space="preserve">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E50C6E" w:rsidRPr="00E2118D" w:rsidRDefault="00E50C6E" w:rsidP="00E50C6E">
      <w:pPr>
        <w:spacing w:after="0" w:line="240" w:lineRule="auto"/>
        <w:jc w:val="both"/>
        <w:rPr>
          <w:rFonts w:ascii="Times New Roman" w:hAnsi="Times New Roman" w:cs="Times New Roman"/>
          <w:color w:val="000000" w:themeColor="text1"/>
          <w:lang w:eastAsia="pl-PL"/>
        </w:rPr>
      </w:pPr>
      <w:r w:rsidRPr="00E2118D">
        <w:rPr>
          <w:rFonts w:ascii="Times New Roman" w:hAnsi="Times New Roman" w:cs="Times New Roman"/>
          <w:color w:val="000000" w:themeColor="text1"/>
          <w:lang w:eastAsia="pl-PL"/>
        </w:rPr>
        <w:t>5. Oferta oraz pozostałe oświadczenia i dokumenty, dla których Zamawiający określił wzory w formie formularzy zamieszczonych w załącznikach do SWZ, powinny być sporządzone zgodnie z tymi wzorami, co do treści oraz opisu kolumn i wierszy.</w:t>
      </w:r>
    </w:p>
    <w:p w:rsidR="00E50C6E" w:rsidRPr="00332913" w:rsidRDefault="00E50C6E" w:rsidP="00E50C6E">
      <w:pPr>
        <w:spacing w:after="0" w:line="240" w:lineRule="auto"/>
        <w:jc w:val="both"/>
        <w:rPr>
          <w:rFonts w:ascii="Times New Roman" w:hAnsi="Times New Roman" w:cs="Times New Roman"/>
          <w:color w:val="000000" w:themeColor="text1"/>
          <w:lang w:eastAsia="pl-PL"/>
        </w:rPr>
      </w:pPr>
      <w:r w:rsidRPr="00332913">
        <w:rPr>
          <w:rFonts w:ascii="Times New Roman" w:hAnsi="Times New Roman" w:cs="Times New Roman"/>
          <w:color w:val="000000" w:themeColor="text1"/>
          <w:lang w:eastAsia="pl-PL"/>
        </w:rPr>
        <w:t>6. Wykonawca przygotowuje ofertę przy pomocy interaktywnego „Formularza ofertowego” udostępnionego przez Zamawiającego na Platformie e-Zamówienia i zamieszczonego w podglądzie postępowania w zakładce „Informacje podstawowe”.</w:t>
      </w:r>
    </w:p>
    <w:p w:rsidR="00E50C6E" w:rsidRPr="00332913" w:rsidRDefault="00E50C6E" w:rsidP="00E50C6E">
      <w:pPr>
        <w:spacing w:after="0" w:line="240" w:lineRule="auto"/>
        <w:jc w:val="both"/>
        <w:rPr>
          <w:rFonts w:ascii="Times New Roman" w:hAnsi="Times New Roman" w:cs="Times New Roman"/>
          <w:color w:val="000000" w:themeColor="text1"/>
          <w:lang w:eastAsia="pl-PL"/>
        </w:rPr>
      </w:pPr>
      <w:r w:rsidRPr="00332913">
        <w:rPr>
          <w:rFonts w:ascii="Times New Roman" w:hAnsi="Times New Roman" w:cs="Times New Roman"/>
          <w:color w:val="000000" w:themeColor="text1"/>
          <w:lang w:eastAsia="pl-PL"/>
        </w:rPr>
        <w:t>7. 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rsidR="00E50C6E" w:rsidRPr="00332913" w:rsidRDefault="00E50C6E" w:rsidP="00E50C6E">
      <w:pPr>
        <w:spacing w:after="0" w:line="240" w:lineRule="auto"/>
        <w:jc w:val="both"/>
        <w:rPr>
          <w:rFonts w:ascii="Times New Roman" w:hAnsi="Times New Roman" w:cs="Times New Roman"/>
          <w:color w:val="000000" w:themeColor="text1"/>
          <w:lang w:eastAsia="pl-PL"/>
        </w:rPr>
      </w:pPr>
      <w:r w:rsidRPr="00332913">
        <w:rPr>
          <w:rFonts w:ascii="Times New Roman" w:hAnsi="Times New Roman" w:cs="Times New Roman"/>
          <w:color w:val="000000" w:themeColor="text1"/>
          <w:lang w:eastAsia="pl-PL"/>
        </w:rPr>
        <w:t>8. Następnie wykonawca powinien pobrać „Formularz ofertowy”, zapisać go na dysku komputera użytkownika, uzupełnić pozostałymi danymi wymaganymi przez Zamawiającego i ponownie zapisać na dysku komputera użytkownika oraz podpisać odpowiednim rodzajem podpisu elektronicznego.</w:t>
      </w:r>
    </w:p>
    <w:p w:rsidR="00E50C6E" w:rsidRPr="00332913" w:rsidRDefault="00E50C6E" w:rsidP="00E50C6E">
      <w:pPr>
        <w:spacing w:after="0" w:line="240" w:lineRule="auto"/>
        <w:jc w:val="both"/>
        <w:rPr>
          <w:rFonts w:ascii="Times New Roman" w:hAnsi="Times New Roman" w:cs="Times New Roman"/>
          <w:color w:val="000000" w:themeColor="text1"/>
          <w:lang w:eastAsia="pl-PL"/>
        </w:rPr>
      </w:pPr>
      <w:r w:rsidRPr="00332913">
        <w:rPr>
          <w:rFonts w:ascii="Times New Roman" w:hAnsi="Times New Roman" w:cs="Times New Roman"/>
          <w:color w:val="000000" w:themeColor="text1"/>
          <w:lang w:eastAsia="pl-PL"/>
        </w:rPr>
        <w:t xml:space="preserve">Uwaga! Nie należy zmieniać nazwy pliku nadanej przez Platformę e-Zamówienia. Zapisany „Formularz ofertowy” należy zawsze otwierać w programie Adobe </w:t>
      </w:r>
      <w:proofErr w:type="spellStart"/>
      <w:r w:rsidRPr="00332913">
        <w:rPr>
          <w:rFonts w:ascii="Times New Roman" w:hAnsi="Times New Roman" w:cs="Times New Roman"/>
          <w:color w:val="000000" w:themeColor="text1"/>
          <w:lang w:eastAsia="pl-PL"/>
        </w:rPr>
        <w:t>Acrobat</w:t>
      </w:r>
      <w:proofErr w:type="spellEnd"/>
      <w:r w:rsidRPr="00332913">
        <w:rPr>
          <w:rFonts w:ascii="Times New Roman" w:hAnsi="Times New Roman" w:cs="Times New Roman"/>
          <w:color w:val="000000" w:themeColor="text1"/>
          <w:lang w:eastAsia="pl-PL"/>
        </w:rPr>
        <w:t xml:space="preserve"> Reader DC.</w:t>
      </w:r>
    </w:p>
    <w:p w:rsidR="00E50C6E" w:rsidRPr="00332913" w:rsidRDefault="00E50C6E" w:rsidP="00E50C6E">
      <w:pPr>
        <w:spacing w:after="0" w:line="240" w:lineRule="auto"/>
        <w:jc w:val="both"/>
        <w:rPr>
          <w:rFonts w:ascii="Times New Roman" w:hAnsi="Times New Roman" w:cs="Times New Roman"/>
          <w:color w:val="000000" w:themeColor="text1"/>
          <w:lang w:eastAsia="pl-PL"/>
        </w:rPr>
      </w:pPr>
      <w:r w:rsidRPr="00332913">
        <w:rPr>
          <w:rFonts w:ascii="Times New Roman" w:hAnsi="Times New Roman" w:cs="Times New Roman"/>
          <w:color w:val="000000" w:themeColor="text1"/>
          <w:lang w:eastAsia="pl-PL"/>
        </w:rPr>
        <w:t xml:space="preserve">9.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332913">
        <w:rPr>
          <w:rFonts w:ascii="Times New Roman" w:hAnsi="Times New Roman" w:cs="Times New Roman"/>
          <w:color w:val="000000" w:themeColor="text1"/>
          <w:lang w:eastAsia="pl-PL"/>
        </w:rPr>
        <w:t>drag&amp;drop</w:t>
      </w:r>
      <w:proofErr w:type="spellEnd"/>
      <w:r w:rsidRPr="00332913">
        <w:rPr>
          <w:rFonts w:ascii="Times New Roman" w:hAnsi="Times New Roman" w:cs="Times New Roman"/>
          <w:color w:val="000000" w:themeColor="text1"/>
          <w:lang w:eastAsia="pl-PL"/>
        </w:rPr>
        <w:t xml:space="preserve"> („przeciągnij” i „upuść”) służące do dodawania plików.</w:t>
      </w:r>
    </w:p>
    <w:p w:rsidR="00E50C6E" w:rsidRPr="00332913" w:rsidRDefault="00E50C6E" w:rsidP="00E50C6E">
      <w:pPr>
        <w:spacing w:after="0" w:line="240" w:lineRule="auto"/>
        <w:jc w:val="both"/>
        <w:rPr>
          <w:rFonts w:ascii="Times New Roman" w:hAnsi="Times New Roman" w:cs="Times New Roman"/>
          <w:color w:val="000000" w:themeColor="text1"/>
          <w:lang w:eastAsia="pl-PL"/>
        </w:rPr>
      </w:pPr>
      <w:r w:rsidRPr="00332913">
        <w:rPr>
          <w:rFonts w:ascii="Times New Roman" w:hAnsi="Times New Roman" w:cs="Times New Roman"/>
          <w:color w:val="000000" w:themeColor="text1"/>
          <w:lang w:eastAsia="pl-PL"/>
        </w:rPr>
        <w:t>10.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E50C6E" w:rsidRPr="00C4237A" w:rsidRDefault="00E50C6E" w:rsidP="00E50C6E">
      <w:pPr>
        <w:spacing w:after="0" w:line="240" w:lineRule="auto"/>
        <w:jc w:val="both"/>
        <w:rPr>
          <w:rFonts w:ascii="Times New Roman" w:hAnsi="Times New Roman" w:cs="Times New Roman"/>
          <w:color w:val="000000" w:themeColor="text1"/>
          <w:lang w:eastAsia="pl-PL"/>
        </w:rPr>
      </w:pPr>
      <w:r w:rsidRPr="00C4237A">
        <w:rPr>
          <w:rFonts w:ascii="Times New Roman" w:hAnsi="Times New Roman" w:cs="Times New Roman"/>
          <w:color w:val="000000" w:themeColor="text1"/>
          <w:lang w:eastAsia="pl-PL"/>
        </w:rPr>
        <w:t>11.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rsidR="00E50C6E" w:rsidRPr="00C4237A" w:rsidRDefault="00E50C6E" w:rsidP="00E50C6E">
      <w:pPr>
        <w:spacing w:after="0" w:line="240" w:lineRule="auto"/>
        <w:jc w:val="both"/>
        <w:rPr>
          <w:rFonts w:ascii="Times New Roman" w:hAnsi="Times New Roman" w:cs="Times New Roman"/>
          <w:color w:val="000000" w:themeColor="text1"/>
          <w:lang w:eastAsia="pl-PL"/>
        </w:rPr>
      </w:pPr>
      <w:r w:rsidRPr="00C4237A">
        <w:rPr>
          <w:rFonts w:ascii="Times New Roman" w:hAnsi="Times New Roman" w:cs="Times New Roman"/>
          <w:color w:val="000000" w:themeColor="text1"/>
          <w:lang w:eastAsia="pl-PL"/>
        </w:rPr>
        <w:t>12. 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E50C6E" w:rsidRPr="0066662B" w:rsidRDefault="00E50C6E" w:rsidP="00E50C6E">
      <w:pPr>
        <w:spacing w:after="0" w:line="240" w:lineRule="auto"/>
        <w:jc w:val="both"/>
        <w:rPr>
          <w:rFonts w:ascii="Times New Roman" w:hAnsi="Times New Roman" w:cs="Times New Roman"/>
          <w:color w:val="000000" w:themeColor="text1"/>
          <w:lang w:eastAsia="pl-PL"/>
        </w:rPr>
      </w:pPr>
      <w:r w:rsidRPr="0066662B">
        <w:rPr>
          <w:rFonts w:ascii="Times New Roman" w:hAnsi="Times New Roman" w:cs="Times New Roman"/>
          <w:color w:val="000000" w:themeColor="text1"/>
          <w:lang w:eastAsia="pl-PL"/>
        </w:rPr>
        <w:t xml:space="preserve">Pozostałe dokumenty wchodzące w skład oferty lub składane wraz z ofertą, które są zgodne z ustawą </w:t>
      </w:r>
      <w:proofErr w:type="spellStart"/>
      <w:r w:rsidRPr="0066662B">
        <w:rPr>
          <w:rFonts w:ascii="Times New Roman" w:hAnsi="Times New Roman" w:cs="Times New Roman"/>
          <w:color w:val="000000" w:themeColor="text1"/>
          <w:lang w:eastAsia="pl-PL"/>
        </w:rPr>
        <w:t>Pzp</w:t>
      </w:r>
      <w:proofErr w:type="spellEnd"/>
      <w:r w:rsidRPr="0066662B">
        <w:rPr>
          <w:rFonts w:ascii="Times New Roman" w:hAnsi="Times New Roman" w:cs="Times New Roman"/>
          <w:color w:val="000000" w:themeColor="text1"/>
          <w:lang w:eastAsia="pl-PL"/>
        </w:rPr>
        <w:t xml:space="preserve"> lub rozporządzeniem Prezesa Rady Ministrów w sprawie wymagań dla dokumentów </w:t>
      </w:r>
      <w:r w:rsidRPr="0066662B">
        <w:rPr>
          <w:rFonts w:ascii="Times New Roman" w:hAnsi="Times New Roman" w:cs="Times New Roman"/>
          <w:color w:val="000000" w:themeColor="text1"/>
          <w:lang w:eastAsia="pl-PL"/>
        </w:rPr>
        <w:lastRenderedPageBreak/>
        <w:t>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E50C6E" w:rsidRPr="00C546EC" w:rsidRDefault="00E50C6E" w:rsidP="00E50C6E">
      <w:pPr>
        <w:spacing w:after="0" w:line="240" w:lineRule="auto"/>
        <w:jc w:val="both"/>
        <w:rPr>
          <w:rFonts w:ascii="Times New Roman" w:hAnsi="Times New Roman" w:cs="Times New Roman"/>
          <w:color w:val="000000" w:themeColor="text1"/>
          <w:lang w:eastAsia="pl-PL"/>
        </w:rPr>
      </w:pPr>
      <w:r w:rsidRPr="00C546EC">
        <w:rPr>
          <w:rFonts w:ascii="Times New Roman" w:hAnsi="Times New Roman" w:cs="Times New Roman"/>
          <w:color w:val="000000" w:themeColor="text1"/>
          <w:lang w:eastAsia="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E50C6E" w:rsidRPr="008E11FC" w:rsidRDefault="00E50C6E" w:rsidP="00E50C6E">
      <w:pPr>
        <w:spacing w:after="0" w:line="240" w:lineRule="auto"/>
        <w:jc w:val="both"/>
        <w:rPr>
          <w:rFonts w:ascii="Times New Roman" w:hAnsi="Times New Roman" w:cs="Times New Roman"/>
          <w:color w:val="000000" w:themeColor="text1"/>
          <w:lang w:eastAsia="pl-PL"/>
        </w:rPr>
      </w:pPr>
      <w:r w:rsidRPr="008E11FC">
        <w:rPr>
          <w:rFonts w:ascii="Times New Roman" w:hAnsi="Times New Roman" w:cs="Times New Roman"/>
          <w:color w:val="000000" w:themeColor="text1"/>
          <w:lang w:eastAsia="pl-PL"/>
        </w:rPr>
        <w:t>13.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E50C6E" w:rsidRPr="008E11FC" w:rsidRDefault="00E50C6E" w:rsidP="00E50C6E">
      <w:pPr>
        <w:spacing w:after="0" w:line="240" w:lineRule="auto"/>
        <w:jc w:val="both"/>
        <w:rPr>
          <w:rFonts w:ascii="Times New Roman" w:hAnsi="Times New Roman" w:cs="Times New Roman"/>
          <w:color w:val="000000" w:themeColor="text1"/>
          <w:lang w:eastAsia="pl-PL"/>
        </w:rPr>
      </w:pPr>
      <w:r w:rsidRPr="008E11FC">
        <w:rPr>
          <w:rFonts w:ascii="Times New Roman" w:hAnsi="Times New Roman" w:cs="Times New Roman"/>
          <w:color w:val="000000" w:themeColor="text1"/>
          <w:lang w:eastAsia="pl-PL"/>
        </w:rPr>
        <w:t>14. Oferta może być złożona tylko do upływu terminu składania ofert.</w:t>
      </w:r>
    </w:p>
    <w:p w:rsidR="00E50C6E" w:rsidRPr="008E11FC" w:rsidRDefault="00E50C6E" w:rsidP="00E50C6E">
      <w:pPr>
        <w:spacing w:after="0" w:line="240" w:lineRule="auto"/>
        <w:jc w:val="both"/>
        <w:rPr>
          <w:rFonts w:ascii="Times New Roman" w:hAnsi="Times New Roman" w:cs="Times New Roman"/>
          <w:color w:val="000000" w:themeColor="text1"/>
          <w:lang w:eastAsia="pl-PL"/>
        </w:rPr>
      </w:pPr>
      <w:r w:rsidRPr="008E11FC">
        <w:rPr>
          <w:rFonts w:ascii="Times New Roman" w:hAnsi="Times New Roman" w:cs="Times New Roman"/>
          <w:color w:val="000000" w:themeColor="text1"/>
          <w:lang w:eastAsia="pl-PL"/>
        </w:rPr>
        <w:t>15. Wykonawca może przed upływem terminu składania ofert wycofać ofertę. Wykonawca wycofuje ofertę w zakładce „Oferty/wnioski” używając przycisku „Wycofaj ofertę”.</w:t>
      </w:r>
    </w:p>
    <w:p w:rsidR="00E50C6E" w:rsidRDefault="00E50C6E" w:rsidP="00E50C6E">
      <w:pPr>
        <w:spacing w:after="0" w:line="240" w:lineRule="auto"/>
        <w:jc w:val="both"/>
        <w:rPr>
          <w:rFonts w:ascii="Times New Roman" w:hAnsi="Times New Roman" w:cs="Times New Roman"/>
          <w:color w:val="000000" w:themeColor="text1"/>
          <w:lang w:eastAsia="pl-PL"/>
        </w:rPr>
      </w:pPr>
      <w:r w:rsidRPr="008E11FC">
        <w:rPr>
          <w:rFonts w:ascii="Times New Roman" w:hAnsi="Times New Roman" w:cs="Times New Roman"/>
          <w:color w:val="000000" w:themeColor="text1"/>
          <w:lang w:eastAsia="pl-PL"/>
        </w:rPr>
        <w:t>16. Maksymalny łączny rozmiar plików stanowiących ofertę lub składanych wraz z ofertą to 250 MB.</w:t>
      </w:r>
    </w:p>
    <w:p w:rsidR="006216A5" w:rsidRDefault="006216A5" w:rsidP="0017652E">
      <w:pPr>
        <w:rPr>
          <w:rFonts w:ascii="Times New Roman" w:hAnsi="Times New Roman" w:cs="Times New Roman"/>
          <w:b/>
          <w:lang w:eastAsia="pl-PL"/>
        </w:rPr>
      </w:pPr>
    </w:p>
    <w:p w:rsidR="00106B99" w:rsidRDefault="0059272F" w:rsidP="00106B99">
      <w:pPr>
        <w:rPr>
          <w:rFonts w:ascii="Times New Roman" w:hAnsi="Times New Roman" w:cs="Times New Roman"/>
          <w:b/>
          <w:lang w:eastAsia="pl-PL"/>
        </w:rPr>
      </w:pPr>
      <w:r w:rsidRPr="00466DDE">
        <w:rPr>
          <w:rFonts w:ascii="Times New Roman" w:hAnsi="Times New Roman" w:cs="Times New Roman"/>
          <w:b/>
          <w:lang w:eastAsia="pl-PL"/>
        </w:rPr>
        <w:t>Rozdział XIII. Sposób i termin składania ofert</w:t>
      </w:r>
    </w:p>
    <w:p w:rsidR="0059272F" w:rsidRPr="009444C8" w:rsidRDefault="0059272F" w:rsidP="00421942">
      <w:pPr>
        <w:spacing w:after="0" w:line="240" w:lineRule="auto"/>
        <w:rPr>
          <w:rFonts w:ascii="Times New Roman" w:hAnsi="Times New Roman" w:cs="Times New Roman"/>
          <w:b/>
          <w:color w:val="000000" w:themeColor="text1"/>
          <w:lang w:eastAsia="pl-PL"/>
        </w:rPr>
      </w:pPr>
      <w:r w:rsidRPr="009444C8">
        <w:rPr>
          <w:rFonts w:ascii="Times New Roman" w:hAnsi="Times New Roman" w:cs="Times New Roman"/>
          <w:color w:val="000000" w:themeColor="text1"/>
        </w:rPr>
        <w:t xml:space="preserve">Ofertę należy złożyć do dnia </w:t>
      </w:r>
      <w:r w:rsidR="009A05EC" w:rsidRPr="009444C8">
        <w:rPr>
          <w:rFonts w:ascii="Times New Roman" w:hAnsi="Times New Roman" w:cs="Times New Roman"/>
          <w:b/>
          <w:bCs/>
          <w:color w:val="000000" w:themeColor="text1"/>
        </w:rPr>
        <w:t>30.10</w:t>
      </w:r>
      <w:r w:rsidR="007822F7" w:rsidRPr="009444C8">
        <w:rPr>
          <w:rFonts w:ascii="Times New Roman" w:hAnsi="Times New Roman" w:cs="Times New Roman"/>
          <w:b/>
          <w:bCs/>
          <w:color w:val="000000" w:themeColor="text1"/>
        </w:rPr>
        <w:t>.</w:t>
      </w:r>
      <w:r w:rsidR="009A05EC" w:rsidRPr="009444C8">
        <w:rPr>
          <w:rFonts w:ascii="Times New Roman" w:hAnsi="Times New Roman" w:cs="Times New Roman"/>
          <w:b/>
          <w:bCs/>
          <w:color w:val="000000" w:themeColor="text1"/>
        </w:rPr>
        <w:t>2024</w:t>
      </w:r>
      <w:r w:rsidRPr="009444C8">
        <w:rPr>
          <w:rFonts w:ascii="Times New Roman" w:hAnsi="Times New Roman" w:cs="Times New Roman"/>
          <w:b/>
          <w:bCs/>
          <w:color w:val="000000" w:themeColor="text1"/>
        </w:rPr>
        <w:t>r</w:t>
      </w:r>
      <w:r w:rsidRPr="009444C8">
        <w:rPr>
          <w:rFonts w:ascii="Times New Roman" w:hAnsi="Times New Roman" w:cs="Times New Roman"/>
          <w:color w:val="000000" w:themeColor="text1"/>
        </w:rPr>
        <w:t xml:space="preserve">. do godz. </w:t>
      </w:r>
      <w:r w:rsidR="00042EFF" w:rsidRPr="009444C8">
        <w:rPr>
          <w:rFonts w:ascii="Times New Roman" w:hAnsi="Times New Roman" w:cs="Times New Roman"/>
          <w:b/>
          <w:bCs/>
          <w:color w:val="000000" w:themeColor="text1"/>
        </w:rPr>
        <w:t>10</w:t>
      </w:r>
      <w:r w:rsidRPr="009444C8">
        <w:rPr>
          <w:rFonts w:ascii="Times New Roman" w:hAnsi="Times New Roman" w:cs="Times New Roman"/>
          <w:b/>
          <w:bCs/>
          <w:color w:val="000000" w:themeColor="text1"/>
        </w:rPr>
        <w:t xml:space="preserve">:00. </w:t>
      </w:r>
    </w:p>
    <w:p w:rsidR="0059272F" w:rsidRPr="00466DDE" w:rsidRDefault="0059272F" w:rsidP="006F4F1A">
      <w:pPr>
        <w:rPr>
          <w:rFonts w:ascii="Times New Roman" w:hAnsi="Times New Roman" w:cs="Times New Roman"/>
          <w:lang w:eastAsia="pl-PL"/>
        </w:rPr>
      </w:pPr>
    </w:p>
    <w:p w:rsidR="008B19D6" w:rsidRPr="00466DDE" w:rsidRDefault="0017652E" w:rsidP="00ED5162">
      <w:pPr>
        <w:rPr>
          <w:rFonts w:ascii="Times New Roman" w:hAnsi="Times New Roman" w:cs="Times New Roman"/>
          <w:b/>
          <w:lang w:eastAsia="pl-PL"/>
        </w:rPr>
      </w:pPr>
      <w:r w:rsidRPr="00466DDE">
        <w:rPr>
          <w:rFonts w:ascii="Times New Roman" w:hAnsi="Times New Roman" w:cs="Times New Roman"/>
          <w:b/>
          <w:lang w:eastAsia="pl-PL"/>
        </w:rPr>
        <w:t>Rozdział XIV. Termin otwarcia ofert.</w:t>
      </w:r>
    </w:p>
    <w:p w:rsidR="008B19D6" w:rsidRPr="009444C8" w:rsidRDefault="008B19D6" w:rsidP="00C9783A">
      <w:pPr>
        <w:autoSpaceDE w:val="0"/>
        <w:autoSpaceDN w:val="0"/>
        <w:adjustRightInd w:val="0"/>
        <w:spacing w:after="0" w:line="240" w:lineRule="auto"/>
        <w:jc w:val="both"/>
        <w:rPr>
          <w:rFonts w:ascii="Times New Roman" w:hAnsi="Times New Roman" w:cs="Times New Roman"/>
          <w:color w:val="000000" w:themeColor="text1"/>
        </w:rPr>
      </w:pPr>
      <w:r w:rsidRPr="009444C8">
        <w:rPr>
          <w:rFonts w:ascii="Times New Roman" w:hAnsi="Times New Roman" w:cs="Times New Roman"/>
          <w:color w:val="000000" w:themeColor="text1"/>
        </w:rPr>
        <w:t xml:space="preserve">1. Otwarcie ofert nastąpi w dniu </w:t>
      </w:r>
      <w:r w:rsidR="009A05EC" w:rsidRPr="009444C8">
        <w:rPr>
          <w:rFonts w:ascii="Times New Roman" w:hAnsi="Times New Roman" w:cs="Times New Roman"/>
          <w:b/>
          <w:bCs/>
          <w:color w:val="000000" w:themeColor="text1"/>
        </w:rPr>
        <w:t>30.10</w:t>
      </w:r>
      <w:r w:rsidR="007822F7" w:rsidRPr="009444C8">
        <w:rPr>
          <w:rFonts w:ascii="Times New Roman" w:hAnsi="Times New Roman" w:cs="Times New Roman"/>
          <w:b/>
          <w:bCs/>
          <w:color w:val="000000" w:themeColor="text1"/>
        </w:rPr>
        <w:t>.</w:t>
      </w:r>
      <w:r w:rsidR="009A05EC" w:rsidRPr="009444C8">
        <w:rPr>
          <w:rFonts w:ascii="Times New Roman" w:hAnsi="Times New Roman" w:cs="Times New Roman"/>
          <w:b/>
          <w:bCs/>
          <w:color w:val="000000" w:themeColor="text1"/>
        </w:rPr>
        <w:t>2024</w:t>
      </w:r>
      <w:r w:rsidRPr="009444C8">
        <w:rPr>
          <w:rFonts w:ascii="Times New Roman" w:hAnsi="Times New Roman" w:cs="Times New Roman"/>
          <w:b/>
          <w:bCs/>
          <w:color w:val="000000" w:themeColor="text1"/>
        </w:rPr>
        <w:t xml:space="preserve"> </w:t>
      </w:r>
      <w:r w:rsidRPr="009444C8">
        <w:rPr>
          <w:rFonts w:ascii="Times New Roman" w:hAnsi="Times New Roman" w:cs="Times New Roman"/>
          <w:color w:val="000000" w:themeColor="text1"/>
        </w:rPr>
        <w:t xml:space="preserve">r., o godzinie </w:t>
      </w:r>
      <w:r w:rsidR="00876449" w:rsidRPr="009444C8">
        <w:rPr>
          <w:rFonts w:ascii="Times New Roman" w:hAnsi="Times New Roman" w:cs="Times New Roman"/>
          <w:b/>
          <w:bCs/>
          <w:color w:val="000000" w:themeColor="text1"/>
        </w:rPr>
        <w:t>11</w:t>
      </w:r>
      <w:r w:rsidR="00C9783A" w:rsidRPr="009444C8">
        <w:rPr>
          <w:rFonts w:ascii="Times New Roman" w:hAnsi="Times New Roman" w:cs="Times New Roman"/>
          <w:b/>
          <w:bCs/>
          <w:color w:val="000000" w:themeColor="text1"/>
        </w:rPr>
        <w:t>:0</w:t>
      </w:r>
      <w:r w:rsidRPr="009444C8">
        <w:rPr>
          <w:rFonts w:ascii="Times New Roman" w:hAnsi="Times New Roman" w:cs="Times New Roman"/>
          <w:b/>
          <w:bCs/>
          <w:color w:val="000000" w:themeColor="text1"/>
        </w:rPr>
        <w:t xml:space="preserve">0. </w:t>
      </w:r>
    </w:p>
    <w:p w:rsidR="0017652E" w:rsidRPr="00466DDE" w:rsidRDefault="00F74399" w:rsidP="008B19D6">
      <w:pPr>
        <w:rPr>
          <w:rFonts w:ascii="Times New Roman" w:hAnsi="Times New Roman" w:cs="Times New Roman"/>
          <w:lang w:eastAsia="pl-PL"/>
        </w:rPr>
      </w:pPr>
      <w:r w:rsidRPr="00F74399">
        <w:rPr>
          <w:rFonts w:ascii="Times New Roman" w:hAnsi="Times New Roman" w:cs="Times New Roman"/>
          <w:color w:val="000000"/>
          <w:sz w:val="23"/>
          <w:szCs w:val="23"/>
        </w:rPr>
        <w:t>2. Wykonawca składa ofertę za pośrednictwem formularza do złożenia oferty dostępnego po zalogowaniu na Platformie e-Zamówienia.</w:t>
      </w:r>
    </w:p>
    <w:p w:rsidR="00EC506A" w:rsidRDefault="00ED5162" w:rsidP="00EC506A">
      <w:pPr>
        <w:spacing w:after="0" w:line="240" w:lineRule="auto"/>
        <w:rPr>
          <w:rFonts w:ascii="Times New Roman" w:hAnsi="Times New Roman" w:cs="Times New Roman"/>
          <w:b/>
          <w:lang w:eastAsia="pl-PL"/>
        </w:rPr>
      </w:pPr>
      <w:r w:rsidRPr="00466DDE">
        <w:rPr>
          <w:rFonts w:ascii="Times New Roman" w:hAnsi="Times New Roman" w:cs="Times New Roman"/>
          <w:b/>
          <w:lang w:eastAsia="pl-PL"/>
        </w:rPr>
        <w:t>Rozdział XV. Podstawy wykluczenia, o których mowa w art. 108 ust. 1.</w:t>
      </w:r>
    </w:p>
    <w:p w:rsidR="00ED5162" w:rsidRPr="00EC506A" w:rsidRDefault="00ED5162" w:rsidP="00EC506A">
      <w:pPr>
        <w:spacing w:after="0" w:line="240" w:lineRule="auto"/>
        <w:rPr>
          <w:rFonts w:ascii="Times New Roman" w:hAnsi="Times New Roman" w:cs="Times New Roman"/>
          <w:b/>
          <w:lang w:eastAsia="pl-PL"/>
        </w:rPr>
      </w:pPr>
      <w:r w:rsidRPr="00466DDE">
        <w:rPr>
          <w:rFonts w:ascii="Times New Roman" w:hAnsi="Times New Roman" w:cs="Times New Roman"/>
          <w:color w:val="000000"/>
        </w:rPr>
        <w:t xml:space="preserve">O udzielenie zamówienia mogą ubiegać się Wykonawcy, którzy nie podlegają wykluczeniu w oparciu o art. 108 ust. 1. ustawy </w:t>
      </w:r>
      <w:proofErr w:type="spellStart"/>
      <w:r w:rsidRPr="00466DDE">
        <w:rPr>
          <w:rFonts w:ascii="Times New Roman" w:hAnsi="Times New Roman" w:cs="Times New Roman"/>
          <w:color w:val="000000"/>
        </w:rPr>
        <w:t>Pzp</w:t>
      </w:r>
      <w:proofErr w:type="spellEnd"/>
      <w:r w:rsidRPr="00466DDE">
        <w:rPr>
          <w:rFonts w:ascii="Times New Roman" w:hAnsi="Times New Roman" w:cs="Times New Roman"/>
          <w:color w:val="000000"/>
        </w:rPr>
        <w:t xml:space="preserve">. </w:t>
      </w:r>
    </w:p>
    <w:p w:rsidR="00ED5162" w:rsidRPr="00B927FB" w:rsidRDefault="00ED5162" w:rsidP="00EC506A">
      <w:pPr>
        <w:spacing w:after="0" w:line="240" w:lineRule="auto"/>
        <w:jc w:val="both"/>
        <w:rPr>
          <w:rFonts w:ascii="Times New Roman" w:hAnsi="Times New Roman" w:cs="Times New Roman"/>
          <w:color w:val="000000" w:themeColor="text1"/>
        </w:rPr>
      </w:pPr>
      <w:r w:rsidRPr="00B927FB">
        <w:rPr>
          <w:rFonts w:ascii="Times New Roman" w:hAnsi="Times New Roman" w:cs="Times New Roman"/>
          <w:color w:val="000000" w:themeColor="text1"/>
        </w:rPr>
        <w:t xml:space="preserve">Zamawiający żąda przedłożenia oświadczenia wykonawcy, w zakresie art. </w:t>
      </w:r>
      <w:r w:rsidRPr="00B927FB">
        <w:rPr>
          <w:rFonts w:ascii="Times New Roman" w:hAnsi="Times New Roman" w:cs="Times New Roman"/>
          <w:bCs/>
          <w:color w:val="000000" w:themeColor="text1"/>
        </w:rPr>
        <w:t>108 ust. 1 pkt 5</w:t>
      </w:r>
      <w:r w:rsidRPr="00B927FB">
        <w:rPr>
          <w:rFonts w:ascii="Times New Roman" w:hAnsi="Times New Roman" w:cs="Times New Roman"/>
          <w:b/>
          <w:bCs/>
          <w:color w:val="000000" w:themeColor="text1"/>
        </w:rPr>
        <w:t xml:space="preserve"> </w:t>
      </w:r>
      <w:r w:rsidRPr="00B927FB">
        <w:rPr>
          <w:rFonts w:ascii="Times New Roman" w:hAnsi="Times New Roman" w:cs="Times New Roman"/>
          <w:color w:val="000000" w:themeColor="text1"/>
        </w:rPr>
        <w:t xml:space="preserve">ustawy </w:t>
      </w:r>
      <w:proofErr w:type="spellStart"/>
      <w:r w:rsidRPr="00B927FB">
        <w:rPr>
          <w:rFonts w:ascii="Times New Roman" w:hAnsi="Times New Roman" w:cs="Times New Roman"/>
          <w:color w:val="000000" w:themeColor="text1"/>
        </w:rPr>
        <w:t>Pzp</w:t>
      </w:r>
      <w:proofErr w:type="spellEnd"/>
      <w:r w:rsidRPr="00B927FB">
        <w:rPr>
          <w:rFonts w:ascii="Times New Roman" w:hAnsi="Times New Roman" w:cs="Times New Roman"/>
          <w:color w:val="000000" w:themeColor="text1"/>
        </w:rPr>
        <w:t>, o braku przynależności do tej samej grupy kapitałowej w rozumieniu ustawy z dnia 16 lutego 2007 r. o ochronie konkuren</w:t>
      </w:r>
      <w:r w:rsidR="00E57934">
        <w:rPr>
          <w:rFonts w:ascii="Times New Roman" w:hAnsi="Times New Roman" w:cs="Times New Roman"/>
          <w:color w:val="000000" w:themeColor="text1"/>
        </w:rPr>
        <w:t>cji i konsumentów (Dz. U. z 2024 r. poz. 594</w:t>
      </w:r>
      <w:r w:rsidRPr="00B927FB">
        <w:rPr>
          <w:rFonts w:ascii="Times New Roman" w:hAnsi="Times New Roman" w:cs="Times New Roman"/>
          <w:color w:val="000000" w:themeColor="text1"/>
        </w:rPr>
        <w:t xml:space="preserve"> ze zm.), z innym wykonawcą, który złożył odrębną ofertę, ofertę częściową lub wniosek o dopuszczeniu do udziału w postępowaniu, albo oświadczenia o przynależności do tej samej grupy kapitałowej wraz z dokumentami lub informacjami potwierdzającymi przygotowanie ofert, oferty częściowej lub wniosku o dopuszczenie do udziału w postepowaniu niezależnie od innego wykonawcy należ</w:t>
      </w:r>
      <w:r w:rsidR="00DA5F62" w:rsidRPr="00B927FB">
        <w:rPr>
          <w:rFonts w:ascii="Times New Roman" w:hAnsi="Times New Roman" w:cs="Times New Roman"/>
          <w:color w:val="000000" w:themeColor="text1"/>
        </w:rPr>
        <w:t xml:space="preserve">ącego </w:t>
      </w:r>
      <w:r w:rsidRPr="00B927FB">
        <w:rPr>
          <w:rFonts w:ascii="Times New Roman" w:hAnsi="Times New Roman" w:cs="Times New Roman"/>
          <w:color w:val="000000" w:themeColor="text1"/>
        </w:rPr>
        <w:t xml:space="preserve"> do tej samej grupy kapitałowej.</w:t>
      </w:r>
    </w:p>
    <w:p w:rsidR="00EC506A" w:rsidRDefault="00EC506A" w:rsidP="00ED5162">
      <w:pPr>
        <w:rPr>
          <w:rFonts w:ascii="Times New Roman" w:hAnsi="Times New Roman" w:cs="Times New Roman"/>
          <w:b/>
          <w:color w:val="000000"/>
        </w:rPr>
      </w:pPr>
    </w:p>
    <w:p w:rsidR="00077903" w:rsidRPr="0049118D" w:rsidRDefault="00077903" w:rsidP="0049118D">
      <w:pPr>
        <w:spacing w:after="0" w:line="240" w:lineRule="auto"/>
        <w:jc w:val="both"/>
        <w:rPr>
          <w:rFonts w:ascii="Times New Roman" w:hAnsi="Times New Roman" w:cs="Times New Roman"/>
          <w:b/>
          <w:color w:val="000000"/>
        </w:rPr>
      </w:pPr>
      <w:r w:rsidRPr="00466DDE">
        <w:rPr>
          <w:rFonts w:ascii="Times New Roman" w:hAnsi="Times New Roman" w:cs="Times New Roman"/>
          <w:b/>
          <w:color w:val="000000"/>
        </w:rPr>
        <w:t>Rozdział XVI. Sposób obliczenia ceny.</w:t>
      </w:r>
    </w:p>
    <w:p w:rsidR="007E7BED" w:rsidRPr="00E2118D" w:rsidRDefault="007E7BED" w:rsidP="007E7BED">
      <w:pPr>
        <w:autoSpaceDE w:val="0"/>
        <w:autoSpaceDN w:val="0"/>
        <w:adjustRightInd w:val="0"/>
        <w:spacing w:after="0" w:line="240" w:lineRule="auto"/>
        <w:jc w:val="both"/>
        <w:rPr>
          <w:rFonts w:ascii="Times New Roman" w:hAnsi="Times New Roman" w:cs="Times New Roman"/>
          <w:color w:val="000000" w:themeColor="text1"/>
        </w:rPr>
      </w:pPr>
      <w:r w:rsidRPr="00E2118D">
        <w:rPr>
          <w:rFonts w:ascii="Times New Roman" w:hAnsi="Times New Roman" w:cs="Times New Roman"/>
          <w:color w:val="000000" w:themeColor="text1"/>
        </w:rPr>
        <w:t xml:space="preserve">1. Wykonawca podaje cenę za realizację przedmiotu zamówienia </w:t>
      </w:r>
      <w:r w:rsidRPr="00E2118D">
        <w:rPr>
          <w:rFonts w:ascii="Times New Roman" w:hAnsi="Times New Roman" w:cs="Times New Roman"/>
          <w:b/>
          <w:color w:val="000000" w:themeColor="text1"/>
          <w:lang w:eastAsia="pl-PL"/>
        </w:rPr>
        <w:t>przy pomocy interaktywnego „Formularza ofertowego” udostępnionego przez Zamawiającego na Platformie e-Zamówienia, stanowiącego załącznik do SWZ</w:t>
      </w:r>
    </w:p>
    <w:p w:rsidR="007E7BED" w:rsidRPr="00E2118D" w:rsidRDefault="007E7BED" w:rsidP="007E7BED">
      <w:pPr>
        <w:autoSpaceDE w:val="0"/>
        <w:autoSpaceDN w:val="0"/>
        <w:adjustRightInd w:val="0"/>
        <w:spacing w:after="0" w:line="240" w:lineRule="auto"/>
        <w:jc w:val="both"/>
        <w:rPr>
          <w:rFonts w:ascii="Times New Roman" w:hAnsi="Times New Roman" w:cs="Times New Roman"/>
          <w:color w:val="000000" w:themeColor="text1"/>
        </w:rPr>
      </w:pPr>
      <w:r w:rsidRPr="00E2118D">
        <w:rPr>
          <w:rFonts w:ascii="Times New Roman" w:hAnsi="Times New Roman" w:cs="Times New Roman"/>
          <w:color w:val="000000" w:themeColor="text1"/>
        </w:rPr>
        <w:t xml:space="preserve">2. Cena ofertowa brutto musi uwzględniać wszystkie koszty związane z realizacją przedmiotu zamówienia zgodnie z opisem przedmiotu zamówienia oraz istotnymi postanowieniami umowy określonymi w niniejszej SWZ. </w:t>
      </w:r>
    </w:p>
    <w:p w:rsidR="007E7BED" w:rsidRPr="00E2118D" w:rsidRDefault="007E7BED" w:rsidP="007E7BED">
      <w:pPr>
        <w:autoSpaceDE w:val="0"/>
        <w:autoSpaceDN w:val="0"/>
        <w:adjustRightInd w:val="0"/>
        <w:spacing w:after="0" w:line="240" w:lineRule="auto"/>
        <w:jc w:val="both"/>
        <w:rPr>
          <w:rFonts w:ascii="Times New Roman" w:hAnsi="Times New Roman" w:cs="Times New Roman"/>
          <w:color w:val="000000" w:themeColor="text1"/>
        </w:rPr>
      </w:pPr>
      <w:r w:rsidRPr="00E2118D">
        <w:rPr>
          <w:rFonts w:ascii="Times New Roman" w:hAnsi="Times New Roman" w:cs="Times New Roman"/>
          <w:color w:val="000000" w:themeColor="text1"/>
        </w:rPr>
        <w:t xml:space="preserve">3. Cena podana na Formularzu Ofertowym jest ceną ostateczną, niepodlegającą negocjacji i wyczerpującą wszelkie należności Wykonawcy wobec Zamawiającego związane z realizacją przedmiotu zamówienia. </w:t>
      </w:r>
    </w:p>
    <w:p w:rsidR="007E7BED" w:rsidRPr="00E2118D" w:rsidRDefault="007E7BED" w:rsidP="007E7BED">
      <w:pPr>
        <w:autoSpaceDE w:val="0"/>
        <w:autoSpaceDN w:val="0"/>
        <w:adjustRightInd w:val="0"/>
        <w:spacing w:after="0" w:line="240" w:lineRule="auto"/>
        <w:jc w:val="both"/>
        <w:rPr>
          <w:rFonts w:ascii="Times New Roman" w:hAnsi="Times New Roman" w:cs="Times New Roman"/>
          <w:color w:val="000000" w:themeColor="text1"/>
        </w:rPr>
      </w:pPr>
      <w:r w:rsidRPr="00E2118D">
        <w:rPr>
          <w:rFonts w:ascii="Times New Roman" w:hAnsi="Times New Roman" w:cs="Times New Roman"/>
          <w:color w:val="000000" w:themeColor="text1"/>
        </w:rPr>
        <w:lastRenderedPageBreak/>
        <w:t xml:space="preserve">4. Cena oferty powinna być wyrażona w złotych polskich (PLN) z dokładnością do dwóch miejsc po przecinku. </w:t>
      </w:r>
    </w:p>
    <w:p w:rsidR="007E7BED" w:rsidRPr="00E2118D" w:rsidRDefault="007E7BED" w:rsidP="007E7BED">
      <w:pPr>
        <w:autoSpaceDE w:val="0"/>
        <w:autoSpaceDN w:val="0"/>
        <w:adjustRightInd w:val="0"/>
        <w:spacing w:after="0" w:line="240" w:lineRule="auto"/>
        <w:jc w:val="both"/>
        <w:rPr>
          <w:rFonts w:ascii="Times New Roman" w:hAnsi="Times New Roman" w:cs="Times New Roman"/>
          <w:color w:val="000000" w:themeColor="text1"/>
        </w:rPr>
      </w:pPr>
      <w:r w:rsidRPr="00E2118D">
        <w:rPr>
          <w:rFonts w:ascii="Times New Roman" w:hAnsi="Times New Roman" w:cs="Times New Roman"/>
          <w:color w:val="000000" w:themeColor="text1"/>
        </w:rPr>
        <w:t xml:space="preserve">5. Zamawiający nie przewiduje rozliczeń w walucie obcej. </w:t>
      </w:r>
    </w:p>
    <w:p w:rsidR="007E7BED" w:rsidRPr="00E2118D" w:rsidRDefault="007E7BED" w:rsidP="007E7BED">
      <w:pPr>
        <w:autoSpaceDE w:val="0"/>
        <w:autoSpaceDN w:val="0"/>
        <w:adjustRightInd w:val="0"/>
        <w:spacing w:after="0" w:line="240" w:lineRule="auto"/>
        <w:jc w:val="both"/>
        <w:rPr>
          <w:rFonts w:ascii="Times New Roman" w:hAnsi="Times New Roman" w:cs="Times New Roman"/>
          <w:color w:val="000000" w:themeColor="text1"/>
        </w:rPr>
      </w:pPr>
      <w:r w:rsidRPr="00E2118D">
        <w:rPr>
          <w:rFonts w:ascii="Times New Roman" w:hAnsi="Times New Roman" w:cs="Times New Roman"/>
          <w:color w:val="000000" w:themeColor="text1"/>
        </w:rPr>
        <w:t xml:space="preserve">6. Wyliczona cena oferty brutto będzie służyć do porównania złożonych ofert i do rozliczenia w trakcie realizacji zamówienia. </w:t>
      </w:r>
    </w:p>
    <w:p w:rsidR="007E7BED" w:rsidRPr="00E2118D" w:rsidRDefault="007E7BED" w:rsidP="007E7BED">
      <w:pPr>
        <w:autoSpaceDE w:val="0"/>
        <w:autoSpaceDN w:val="0"/>
        <w:adjustRightInd w:val="0"/>
        <w:spacing w:after="0" w:line="240" w:lineRule="auto"/>
        <w:jc w:val="both"/>
        <w:rPr>
          <w:rFonts w:ascii="Times New Roman" w:hAnsi="Times New Roman" w:cs="Times New Roman"/>
          <w:color w:val="000000" w:themeColor="text1"/>
        </w:rPr>
      </w:pPr>
      <w:r w:rsidRPr="00E2118D">
        <w:rPr>
          <w:rFonts w:ascii="Times New Roman" w:hAnsi="Times New Roman" w:cs="Times New Roman"/>
          <w:color w:val="000000" w:themeColor="text1"/>
        </w:rPr>
        <w:t>7. Jeżeli została złożona oferta, której wybór prowadziłby do powstania u zamawiającego obowiązku podatkowego zgodnie z ustawą z dnia 11 marca 2004 r. o podatku o</w:t>
      </w:r>
      <w:r w:rsidR="002F1E15">
        <w:rPr>
          <w:rFonts w:ascii="Times New Roman" w:hAnsi="Times New Roman" w:cs="Times New Roman"/>
          <w:color w:val="000000" w:themeColor="text1"/>
        </w:rPr>
        <w:t>d towarów i usług (Dz. U. z 2024 r. poz. 361</w:t>
      </w:r>
      <w:r w:rsidRPr="00E2118D">
        <w:rPr>
          <w:rFonts w:ascii="Times New Roman" w:hAnsi="Times New Roman" w:cs="Times New Roman"/>
          <w:color w:val="000000" w:themeColor="text1"/>
        </w:rPr>
        <w:t xml:space="preserve">), dla celów zastosowania kryterium ceny lub kosztu zamawiający dolicza do przedstawionej w tej ofercie ceny kwotę podatku od towarów i usług, którą miałby obowiązek rozliczyć. W ofercie, o której mowa w ust. 1, wykonawca ma obowiązek: </w:t>
      </w:r>
    </w:p>
    <w:p w:rsidR="007E7BED" w:rsidRPr="00E2118D" w:rsidRDefault="007E7BED" w:rsidP="007E7BED">
      <w:pPr>
        <w:autoSpaceDE w:val="0"/>
        <w:autoSpaceDN w:val="0"/>
        <w:adjustRightInd w:val="0"/>
        <w:spacing w:after="0" w:line="240" w:lineRule="auto"/>
        <w:jc w:val="both"/>
        <w:rPr>
          <w:rFonts w:ascii="Times New Roman" w:hAnsi="Times New Roman" w:cs="Times New Roman"/>
          <w:color w:val="000000" w:themeColor="text1"/>
        </w:rPr>
      </w:pPr>
      <w:r w:rsidRPr="00E2118D">
        <w:rPr>
          <w:rFonts w:ascii="Times New Roman" w:hAnsi="Times New Roman" w:cs="Times New Roman"/>
          <w:color w:val="000000" w:themeColor="text1"/>
        </w:rPr>
        <w:t xml:space="preserve">1) poinformowania zamawiającego, że wybór jego oferty będzie prowadził do powstania u zamawiającego obowiązku podatkowego; </w:t>
      </w:r>
    </w:p>
    <w:p w:rsidR="007E7BED" w:rsidRPr="00E2118D" w:rsidRDefault="007E7BED" w:rsidP="007E7BED">
      <w:pPr>
        <w:autoSpaceDE w:val="0"/>
        <w:autoSpaceDN w:val="0"/>
        <w:adjustRightInd w:val="0"/>
        <w:spacing w:after="0" w:line="240" w:lineRule="auto"/>
        <w:jc w:val="both"/>
        <w:rPr>
          <w:rFonts w:ascii="Times New Roman" w:hAnsi="Times New Roman" w:cs="Times New Roman"/>
          <w:color w:val="000000" w:themeColor="text1"/>
        </w:rPr>
      </w:pPr>
      <w:r w:rsidRPr="00E2118D">
        <w:rPr>
          <w:rFonts w:ascii="Times New Roman" w:hAnsi="Times New Roman" w:cs="Times New Roman"/>
          <w:color w:val="000000" w:themeColor="text1"/>
        </w:rPr>
        <w:t xml:space="preserve">2) wskazania nazwy (rodzaju) towaru lub usługi, których dostawa lub świadczenie będą prowadziły do powstania obowiązku podatkowego; </w:t>
      </w:r>
    </w:p>
    <w:p w:rsidR="007E7BED" w:rsidRPr="00E2118D" w:rsidRDefault="007E7BED" w:rsidP="007E7BED">
      <w:pPr>
        <w:autoSpaceDE w:val="0"/>
        <w:autoSpaceDN w:val="0"/>
        <w:adjustRightInd w:val="0"/>
        <w:spacing w:after="0" w:line="240" w:lineRule="auto"/>
        <w:jc w:val="both"/>
        <w:rPr>
          <w:rFonts w:ascii="Times New Roman" w:hAnsi="Times New Roman" w:cs="Times New Roman"/>
          <w:color w:val="000000" w:themeColor="text1"/>
        </w:rPr>
      </w:pPr>
      <w:r w:rsidRPr="00E2118D">
        <w:rPr>
          <w:rFonts w:ascii="Times New Roman" w:hAnsi="Times New Roman" w:cs="Times New Roman"/>
          <w:color w:val="000000" w:themeColor="text1"/>
        </w:rPr>
        <w:t xml:space="preserve">3) wskazania wartości towaru lub usługi objętego obowiązkiem podatkowym zamawiającego, bez kwoty podatku; </w:t>
      </w:r>
    </w:p>
    <w:p w:rsidR="007E7BED" w:rsidRPr="00E2118D" w:rsidRDefault="007E7BED" w:rsidP="007E7BED">
      <w:pPr>
        <w:autoSpaceDE w:val="0"/>
        <w:autoSpaceDN w:val="0"/>
        <w:adjustRightInd w:val="0"/>
        <w:spacing w:after="0" w:line="240" w:lineRule="auto"/>
        <w:jc w:val="both"/>
        <w:rPr>
          <w:rFonts w:ascii="Times New Roman" w:hAnsi="Times New Roman" w:cs="Times New Roman"/>
          <w:color w:val="000000" w:themeColor="text1"/>
        </w:rPr>
      </w:pPr>
      <w:r w:rsidRPr="00E2118D">
        <w:rPr>
          <w:rFonts w:ascii="Times New Roman" w:hAnsi="Times New Roman" w:cs="Times New Roman"/>
          <w:color w:val="000000" w:themeColor="text1"/>
        </w:rPr>
        <w:t xml:space="preserve">4) wskazania stawki podatku od towarów i usług, która zgodnie z wiedzą wykonawcy, będzie miała zastosowanie. </w:t>
      </w:r>
    </w:p>
    <w:p w:rsidR="00077903" w:rsidRPr="00466DDE" w:rsidRDefault="00077903" w:rsidP="00ED5162">
      <w:pPr>
        <w:rPr>
          <w:rFonts w:ascii="Times New Roman" w:hAnsi="Times New Roman" w:cs="Times New Roman"/>
          <w:color w:val="000000"/>
        </w:rPr>
      </w:pPr>
    </w:p>
    <w:p w:rsidR="00DC5B18" w:rsidRPr="00466DDE" w:rsidRDefault="00DC5B18" w:rsidP="00ED5162">
      <w:pPr>
        <w:rPr>
          <w:rFonts w:ascii="Times New Roman" w:hAnsi="Times New Roman" w:cs="Times New Roman"/>
          <w:b/>
          <w:color w:val="000000"/>
        </w:rPr>
      </w:pPr>
      <w:r w:rsidRPr="00466DDE">
        <w:rPr>
          <w:rFonts w:ascii="Times New Roman" w:hAnsi="Times New Roman" w:cs="Times New Roman"/>
          <w:b/>
          <w:color w:val="000000"/>
        </w:rPr>
        <w:t>Rozdział XVII. Opis kryteriów oceny ofert, wraz z podaniem wag tych kryteriów, i sposobu oceny ofert.</w:t>
      </w:r>
    </w:p>
    <w:p w:rsidR="00B72F3C" w:rsidRPr="00466DDE" w:rsidRDefault="00B72F3C" w:rsidP="00B72F3C">
      <w:pPr>
        <w:autoSpaceDE w:val="0"/>
        <w:autoSpaceDN w:val="0"/>
        <w:adjustRightInd w:val="0"/>
        <w:spacing w:after="0" w:line="240" w:lineRule="auto"/>
        <w:jc w:val="both"/>
        <w:rPr>
          <w:rFonts w:ascii="Times New Roman" w:hAnsi="Times New Roman" w:cs="Times New Roman"/>
          <w:color w:val="000000" w:themeColor="text1"/>
        </w:rPr>
      </w:pPr>
      <w:r w:rsidRPr="00466DDE">
        <w:rPr>
          <w:rFonts w:ascii="Times New Roman" w:hAnsi="Times New Roman" w:cs="Times New Roman"/>
          <w:color w:val="000000" w:themeColor="text1"/>
        </w:rPr>
        <w:t xml:space="preserve">Oferty zostaną ocenione przez zamawiającego w oparciu o następujące kryteria oceny ofert: </w:t>
      </w:r>
    </w:p>
    <w:p w:rsidR="00B72F3C" w:rsidRPr="00466DDE" w:rsidRDefault="005F7B9E" w:rsidP="00B72F3C">
      <w:pPr>
        <w:pStyle w:val="Akapitzlist"/>
        <w:widowControl w:val="0"/>
        <w:autoSpaceDE w:val="0"/>
        <w:spacing w:after="0" w:line="240" w:lineRule="auto"/>
        <w:ind w:left="0"/>
        <w:jc w:val="both"/>
        <w:rPr>
          <w:rFonts w:ascii="Times New Roman" w:hAnsi="Times New Roman" w:cs="Times New Roman"/>
          <w:b/>
          <w:bCs/>
          <w:color w:val="000000" w:themeColor="text1"/>
        </w:rPr>
      </w:pPr>
      <w:r w:rsidRPr="00466DDE">
        <w:rPr>
          <w:rFonts w:ascii="Times New Roman" w:hAnsi="Times New Roman" w:cs="Times New Roman"/>
          <w:b/>
          <w:bCs/>
          <w:color w:val="000000" w:themeColor="text1"/>
        </w:rPr>
        <w:t>– cena  60</w:t>
      </w:r>
      <w:r w:rsidR="00B72F3C" w:rsidRPr="00466DDE">
        <w:rPr>
          <w:rFonts w:ascii="Times New Roman" w:hAnsi="Times New Roman" w:cs="Times New Roman"/>
          <w:b/>
          <w:bCs/>
          <w:color w:val="000000" w:themeColor="text1"/>
        </w:rPr>
        <w:t>%</w:t>
      </w:r>
    </w:p>
    <w:p w:rsidR="003E3788" w:rsidRPr="0075385C" w:rsidRDefault="003E3788" w:rsidP="003E3788">
      <w:pPr>
        <w:pStyle w:val="Default"/>
        <w:jc w:val="both"/>
        <w:rPr>
          <w:b/>
          <w:bCs/>
          <w:color w:val="000000" w:themeColor="text1"/>
        </w:rPr>
      </w:pPr>
      <w:r w:rsidRPr="0075385C">
        <w:rPr>
          <w:b/>
          <w:bCs/>
          <w:color w:val="000000" w:themeColor="text1"/>
        </w:rPr>
        <w:t>- termin płatności -  40 %</w:t>
      </w:r>
    </w:p>
    <w:p w:rsidR="004C26C9" w:rsidRPr="00466DDE" w:rsidRDefault="004C26C9" w:rsidP="00B72F3C">
      <w:pPr>
        <w:pStyle w:val="Default"/>
        <w:jc w:val="both"/>
        <w:rPr>
          <w:bCs/>
          <w:color w:val="000000" w:themeColor="text1"/>
          <w:sz w:val="22"/>
          <w:szCs w:val="22"/>
        </w:rPr>
      </w:pPr>
    </w:p>
    <w:p w:rsidR="004C26C9" w:rsidRPr="00466DDE" w:rsidRDefault="004C26C9" w:rsidP="004C26C9">
      <w:pPr>
        <w:autoSpaceDE w:val="0"/>
        <w:autoSpaceDN w:val="0"/>
        <w:adjustRightInd w:val="0"/>
        <w:spacing w:after="0" w:line="240" w:lineRule="auto"/>
        <w:jc w:val="both"/>
        <w:rPr>
          <w:rFonts w:ascii="Times New Roman" w:hAnsi="Times New Roman" w:cs="Times New Roman"/>
          <w:color w:val="000000" w:themeColor="text1"/>
        </w:rPr>
      </w:pPr>
      <w:r w:rsidRPr="00466DDE">
        <w:rPr>
          <w:rFonts w:ascii="Times New Roman" w:hAnsi="Times New Roman" w:cs="Times New Roman"/>
          <w:color w:val="000000" w:themeColor="text1"/>
        </w:rPr>
        <w:t xml:space="preserve">Oferty zostaną ocenione przez zamawiającego w oparciu o następujące kryteria oceny ofert: </w:t>
      </w:r>
    </w:p>
    <w:p w:rsidR="004C26C9" w:rsidRPr="00466DDE" w:rsidRDefault="004C26C9" w:rsidP="004C26C9">
      <w:pPr>
        <w:autoSpaceDE w:val="0"/>
        <w:autoSpaceDN w:val="0"/>
        <w:adjustRightInd w:val="0"/>
        <w:spacing w:after="0" w:line="240" w:lineRule="auto"/>
        <w:jc w:val="both"/>
        <w:rPr>
          <w:rFonts w:ascii="Times New Roman" w:hAnsi="Times New Roman" w:cs="Times New Roman"/>
          <w:color w:val="000000" w:themeColor="text1"/>
        </w:rPr>
      </w:pPr>
      <w:r w:rsidRPr="00466DDE">
        <w:rPr>
          <w:rFonts w:ascii="Times New Roman" w:hAnsi="Times New Roman" w:cs="Times New Roman"/>
          <w:color w:val="000000" w:themeColor="text1"/>
        </w:rPr>
        <w:t>1) Cena  60 % (oznaczona jako C)</w:t>
      </w:r>
    </w:p>
    <w:p w:rsidR="004C26C9" w:rsidRPr="00466DDE" w:rsidRDefault="004C26C9" w:rsidP="004C26C9">
      <w:pPr>
        <w:autoSpaceDE w:val="0"/>
        <w:autoSpaceDN w:val="0"/>
        <w:adjustRightInd w:val="0"/>
        <w:spacing w:after="0" w:line="240" w:lineRule="auto"/>
        <w:jc w:val="both"/>
        <w:rPr>
          <w:rFonts w:ascii="Times New Roman" w:hAnsi="Times New Roman" w:cs="Times New Roman"/>
          <w:color w:val="000000" w:themeColor="text1"/>
        </w:rPr>
      </w:pPr>
    </w:p>
    <w:p w:rsidR="004C26C9" w:rsidRPr="00466DDE" w:rsidRDefault="004C26C9" w:rsidP="004C26C9">
      <w:pPr>
        <w:autoSpaceDE w:val="0"/>
        <w:autoSpaceDN w:val="0"/>
        <w:adjustRightInd w:val="0"/>
        <w:spacing w:after="0" w:line="240" w:lineRule="auto"/>
        <w:jc w:val="both"/>
        <w:rPr>
          <w:rFonts w:ascii="Times New Roman" w:hAnsi="Times New Roman" w:cs="Times New Roman"/>
          <w:color w:val="000000" w:themeColor="text1"/>
        </w:rPr>
      </w:pPr>
      <w:r w:rsidRPr="00466DDE">
        <w:rPr>
          <w:rFonts w:ascii="Times New Roman" w:hAnsi="Times New Roman" w:cs="Times New Roman"/>
          <w:color w:val="000000" w:themeColor="text1"/>
        </w:rPr>
        <w:t xml:space="preserve">Sposób przyznania punktów w kryterium „cena”: </w:t>
      </w:r>
    </w:p>
    <w:p w:rsidR="004C26C9" w:rsidRPr="00466DDE" w:rsidRDefault="004C26C9" w:rsidP="004C26C9">
      <w:pPr>
        <w:autoSpaceDE w:val="0"/>
        <w:autoSpaceDN w:val="0"/>
        <w:adjustRightInd w:val="0"/>
        <w:spacing w:after="0" w:line="240" w:lineRule="auto"/>
        <w:jc w:val="both"/>
        <w:rPr>
          <w:rFonts w:ascii="Times New Roman" w:hAnsi="Times New Roman" w:cs="Times New Roman"/>
          <w:color w:val="000000" w:themeColor="text1"/>
        </w:rPr>
      </w:pPr>
      <w:r w:rsidRPr="00466DDE">
        <w:rPr>
          <w:rFonts w:ascii="Times New Roman" w:hAnsi="Times New Roman" w:cs="Times New Roman"/>
          <w:color w:val="000000" w:themeColor="text1"/>
        </w:rPr>
        <w:t xml:space="preserve">cena najniższa </w:t>
      </w:r>
    </w:p>
    <w:p w:rsidR="004C26C9" w:rsidRPr="00466DDE" w:rsidRDefault="004C26C9" w:rsidP="004C26C9">
      <w:pPr>
        <w:autoSpaceDE w:val="0"/>
        <w:autoSpaceDN w:val="0"/>
        <w:adjustRightInd w:val="0"/>
        <w:spacing w:after="0" w:line="240" w:lineRule="auto"/>
        <w:jc w:val="both"/>
        <w:rPr>
          <w:rFonts w:ascii="Times New Roman" w:hAnsi="Times New Roman" w:cs="Times New Roman"/>
          <w:color w:val="000000" w:themeColor="text1"/>
        </w:rPr>
      </w:pPr>
      <w:r w:rsidRPr="00466DDE">
        <w:rPr>
          <w:rFonts w:ascii="Times New Roman" w:hAnsi="Times New Roman" w:cs="Times New Roman"/>
          <w:color w:val="000000" w:themeColor="text1"/>
        </w:rPr>
        <w:t xml:space="preserve">------------------------------------------------ x100 pkt x 60 % </w:t>
      </w:r>
    </w:p>
    <w:p w:rsidR="004C26C9" w:rsidRPr="00466DDE" w:rsidRDefault="004C26C9" w:rsidP="004C26C9">
      <w:pPr>
        <w:autoSpaceDE w:val="0"/>
        <w:autoSpaceDN w:val="0"/>
        <w:adjustRightInd w:val="0"/>
        <w:spacing w:after="0" w:line="240" w:lineRule="auto"/>
        <w:jc w:val="both"/>
        <w:rPr>
          <w:rFonts w:ascii="Times New Roman" w:hAnsi="Times New Roman" w:cs="Times New Roman"/>
          <w:color w:val="000000" w:themeColor="text1"/>
        </w:rPr>
      </w:pPr>
      <w:r w:rsidRPr="00466DDE">
        <w:rPr>
          <w:rFonts w:ascii="Times New Roman" w:hAnsi="Times New Roman" w:cs="Times New Roman"/>
          <w:color w:val="000000" w:themeColor="text1"/>
        </w:rPr>
        <w:t xml:space="preserve">cena oferty ocenianej </w:t>
      </w:r>
    </w:p>
    <w:p w:rsidR="003E3788" w:rsidRPr="003E3788" w:rsidRDefault="003E3788" w:rsidP="003E3788">
      <w:pPr>
        <w:widowControl w:val="0"/>
        <w:suppressAutoHyphens/>
        <w:autoSpaceDE w:val="0"/>
        <w:spacing w:after="0" w:line="240" w:lineRule="auto"/>
        <w:jc w:val="both"/>
        <w:rPr>
          <w:rFonts w:ascii="Times New Roman" w:hAnsi="Times New Roman" w:cs="Times New Roman"/>
          <w:color w:val="000000" w:themeColor="text1"/>
        </w:rPr>
      </w:pPr>
      <w:r w:rsidRPr="003E3788">
        <w:rPr>
          <w:rFonts w:ascii="Times New Roman" w:hAnsi="Times New Roman" w:cs="Times New Roman"/>
          <w:color w:val="000000" w:themeColor="text1"/>
        </w:rPr>
        <w:t>2) termin płatności – 40% (oznaczony jako T)</w:t>
      </w:r>
    </w:p>
    <w:p w:rsidR="003E3788" w:rsidRPr="003E3788" w:rsidRDefault="003E3788" w:rsidP="003E3788">
      <w:pPr>
        <w:widowControl w:val="0"/>
        <w:suppressAutoHyphens/>
        <w:autoSpaceDE w:val="0"/>
        <w:spacing w:after="0" w:line="240" w:lineRule="auto"/>
        <w:jc w:val="both"/>
        <w:rPr>
          <w:rFonts w:ascii="Times New Roman" w:hAnsi="Times New Roman" w:cs="Times New Roman"/>
          <w:color w:val="000000" w:themeColor="text1"/>
        </w:rPr>
      </w:pPr>
      <w:r w:rsidRPr="003E3788">
        <w:rPr>
          <w:rFonts w:ascii="Times New Roman" w:hAnsi="Times New Roman" w:cs="Times New Roman"/>
          <w:color w:val="000000" w:themeColor="text1"/>
        </w:rPr>
        <w:t xml:space="preserve">W powyższym kryterium oceniane będą terminy płatności faktur za realizację przedmiotu zamówienia (maksymalna liczba punktów 40). Ocena będzie dokonywana w następujący sposób: </w:t>
      </w:r>
    </w:p>
    <w:p w:rsidR="003E3788" w:rsidRPr="003E3788" w:rsidRDefault="003E3788" w:rsidP="003E3788">
      <w:pPr>
        <w:widowControl w:val="0"/>
        <w:suppressAutoHyphens/>
        <w:autoSpaceDE w:val="0"/>
        <w:spacing w:after="0" w:line="240" w:lineRule="auto"/>
        <w:jc w:val="both"/>
        <w:rPr>
          <w:rFonts w:ascii="Times New Roman" w:hAnsi="Times New Roman" w:cs="Times New Roman"/>
          <w:color w:val="000000" w:themeColor="text1"/>
        </w:rPr>
      </w:pPr>
      <w:r w:rsidRPr="003E3788">
        <w:rPr>
          <w:rFonts w:ascii="Times New Roman" w:hAnsi="Times New Roman" w:cs="Times New Roman"/>
          <w:color w:val="000000" w:themeColor="text1"/>
        </w:rPr>
        <w:t>- termin płatności co najmniej 30 dni - 40 pkt</w:t>
      </w:r>
    </w:p>
    <w:p w:rsidR="003E3788" w:rsidRPr="003E3788" w:rsidRDefault="000614D5" w:rsidP="003E3788">
      <w:pPr>
        <w:widowControl w:val="0"/>
        <w:suppressAutoHyphens/>
        <w:autoSpaceDE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3E3788" w:rsidRPr="003E3788">
        <w:rPr>
          <w:rFonts w:ascii="Times New Roman" w:hAnsi="Times New Roman" w:cs="Times New Roman"/>
          <w:color w:val="000000" w:themeColor="text1"/>
        </w:rPr>
        <w:t>termin płatności 21-29 dni – 20 pkt</w:t>
      </w:r>
    </w:p>
    <w:p w:rsidR="003E3788" w:rsidRPr="003E3788" w:rsidRDefault="003E3788" w:rsidP="003E3788">
      <w:pPr>
        <w:widowControl w:val="0"/>
        <w:suppressAutoHyphens/>
        <w:autoSpaceDE w:val="0"/>
        <w:spacing w:after="0" w:line="240" w:lineRule="auto"/>
        <w:jc w:val="both"/>
        <w:rPr>
          <w:rFonts w:ascii="Times New Roman" w:hAnsi="Times New Roman" w:cs="Times New Roman"/>
          <w:color w:val="000000" w:themeColor="text1"/>
        </w:rPr>
      </w:pPr>
      <w:r w:rsidRPr="003E3788">
        <w:rPr>
          <w:rFonts w:ascii="Times New Roman" w:hAnsi="Times New Roman" w:cs="Times New Roman"/>
          <w:color w:val="000000" w:themeColor="text1"/>
        </w:rPr>
        <w:t>- termin płatności 14-20 dni - 10 pkt</w:t>
      </w:r>
    </w:p>
    <w:p w:rsidR="003E3788" w:rsidRPr="003E3788" w:rsidRDefault="003E3788" w:rsidP="003E3788">
      <w:pPr>
        <w:widowControl w:val="0"/>
        <w:suppressAutoHyphens/>
        <w:autoSpaceDE w:val="0"/>
        <w:spacing w:after="0" w:line="240" w:lineRule="auto"/>
        <w:jc w:val="both"/>
        <w:rPr>
          <w:rFonts w:ascii="Times New Roman" w:hAnsi="Times New Roman" w:cs="Times New Roman"/>
          <w:color w:val="000000" w:themeColor="text1"/>
        </w:rPr>
      </w:pPr>
      <w:r w:rsidRPr="003E3788">
        <w:rPr>
          <w:rFonts w:ascii="Times New Roman" w:hAnsi="Times New Roman" w:cs="Times New Roman"/>
          <w:color w:val="000000" w:themeColor="text1"/>
        </w:rPr>
        <w:t>- termin płatności mniejszy niż 14 dni – 0 pkt</w:t>
      </w:r>
    </w:p>
    <w:p w:rsidR="003E3788" w:rsidRPr="003E3788" w:rsidRDefault="003E3788" w:rsidP="003E3788">
      <w:pPr>
        <w:widowControl w:val="0"/>
        <w:suppressAutoHyphens/>
        <w:autoSpaceDE w:val="0"/>
        <w:spacing w:after="0" w:line="240" w:lineRule="auto"/>
        <w:jc w:val="both"/>
        <w:rPr>
          <w:rFonts w:ascii="Times New Roman" w:hAnsi="Times New Roman" w:cs="Times New Roman"/>
          <w:color w:val="000000" w:themeColor="text1"/>
        </w:rPr>
      </w:pPr>
      <w:r w:rsidRPr="003E3788">
        <w:rPr>
          <w:rFonts w:ascii="Times New Roman" w:hAnsi="Times New Roman" w:cs="Times New Roman"/>
          <w:color w:val="000000" w:themeColor="text1"/>
        </w:rPr>
        <w:t xml:space="preserve">W przypadku nie wskazania przez wykonawcę terminu płatności, zamawiający  przyzna 0 pkt. </w:t>
      </w:r>
    </w:p>
    <w:p w:rsidR="003E3788" w:rsidRPr="003E3788" w:rsidRDefault="003E3788" w:rsidP="003E3788">
      <w:pPr>
        <w:widowControl w:val="0"/>
        <w:suppressAutoHyphens/>
        <w:autoSpaceDE w:val="0"/>
        <w:spacing w:after="0" w:line="240" w:lineRule="auto"/>
        <w:jc w:val="both"/>
        <w:rPr>
          <w:rFonts w:ascii="Times New Roman" w:hAnsi="Times New Roman" w:cs="Times New Roman"/>
          <w:color w:val="000000" w:themeColor="text1"/>
        </w:rPr>
      </w:pPr>
      <w:r w:rsidRPr="003E3788">
        <w:rPr>
          <w:rFonts w:ascii="Times New Roman" w:hAnsi="Times New Roman" w:cs="Times New Roman"/>
          <w:color w:val="000000" w:themeColor="text1"/>
        </w:rPr>
        <w:t>Łączną liczbę punktów jaką otrzyma oferta zamawiający obliczy według wzoru:</w:t>
      </w:r>
    </w:p>
    <w:p w:rsidR="003E3788" w:rsidRPr="003E3788" w:rsidRDefault="003E3788" w:rsidP="003E3788">
      <w:pPr>
        <w:widowControl w:val="0"/>
        <w:suppressAutoHyphens/>
        <w:autoSpaceDE w:val="0"/>
        <w:spacing w:after="0" w:line="240" w:lineRule="auto"/>
        <w:jc w:val="both"/>
        <w:rPr>
          <w:rFonts w:ascii="Times New Roman" w:hAnsi="Times New Roman" w:cs="Times New Roman"/>
          <w:color w:val="000000" w:themeColor="text1"/>
        </w:rPr>
      </w:pPr>
      <w:r w:rsidRPr="003E3788">
        <w:rPr>
          <w:rFonts w:ascii="Times New Roman" w:hAnsi="Times New Roman" w:cs="Times New Roman"/>
          <w:color w:val="000000" w:themeColor="text1"/>
        </w:rPr>
        <w:t>O= C  + T</w:t>
      </w:r>
    </w:p>
    <w:p w:rsidR="003E3788" w:rsidRPr="003E3788" w:rsidRDefault="003E3788" w:rsidP="003E3788">
      <w:pPr>
        <w:widowControl w:val="0"/>
        <w:suppressAutoHyphens/>
        <w:autoSpaceDE w:val="0"/>
        <w:spacing w:after="0" w:line="240" w:lineRule="auto"/>
        <w:jc w:val="both"/>
        <w:rPr>
          <w:rFonts w:ascii="Times New Roman" w:hAnsi="Times New Roman" w:cs="Times New Roman"/>
          <w:color w:val="000000" w:themeColor="text1"/>
        </w:rPr>
      </w:pPr>
      <w:r w:rsidRPr="003E3788">
        <w:rPr>
          <w:rFonts w:ascii="Times New Roman" w:hAnsi="Times New Roman" w:cs="Times New Roman"/>
          <w:color w:val="000000" w:themeColor="text1"/>
        </w:rPr>
        <w:t>Gdzie:</w:t>
      </w:r>
    </w:p>
    <w:p w:rsidR="003E3788" w:rsidRPr="003E3788" w:rsidRDefault="003E3788" w:rsidP="003E3788">
      <w:pPr>
        <w:widowControl w:val="0"/>
        <w:suppressAutoHyphens/>
        <w:autoSpaceDE w:val="0"/>
        <w:spacing w:after="0" w:line="240" w:lineRule="auto"/>
        <w:jc w:val="both"/>
        <w:rPr>
          <w:rFonts w:ascii="Times New Roman" w:hAnsi="Times New Roman" w:cs="Times New Roman"/>
          <w:color w:val="000000" w:themeColor="text1"/>
        </w:rPr>
      </w:pPr>
      <w:r w:rsidRPr="003E3788">
        <w:rPr>
          <w:rFonts w:ascii="Times New Roman" w:hAnsi="Times New Roman" w:cs="Times New Roman"/>
          <w:color w:val="000000" w:themeColor="text1"/>
        </w:rPr>
        <w:t>O – oferta badana</w:t>
      </w:r>
    </w:p>
    <w:p w:rsidR="003E3788" w:rsidRPr="003E3788" w:rsidRDefault="003E3788" w:rsidP="003E3788">
      <w:pPr>
        <w:widowControl w:val="0"/>
        <w:suppressAutoHyphens/>
        <w:autoSpaceDE w:val="0"/>
        <w:spacing w:after="0" w:line="240" w:lineRule="auto"/>
        <w:jc w:val="both"/>
        <w:rPr>
          <w:rFonts w:ascii="Times New Roman" w:hAnsi="Times New Roman" w:cs="Times New Roman"/>
          <w:color w:val="000000" w:themeColor="text1"/>
        </w:rPr>
      </w:pPr>
      <w:r w:rsidRPr="003E3788">
        <w:rPr>
          <w:rFonts w:ascii="Times New Roman" w:hAnsi="Times New Roman" w:cs="Times New Roman"/>
          <w:color w:val="000000" w:themeColor="text1"/>
        </w:rPr>
        <w:t>C- suma punktów w kryterium cena</w:t>
      </w:r>
    </w:p>
    <w:p w:rsidR="003E3788" w:rsidRDefault="003E3788" w:rsidP="003E3788">
      <w:pPr>
        <w:widowControl w:val="0"/>
        <w:suppressAutoHyphens/>
        <w:autoSpaceDE w:val="0"/>
        <w:spacing w:after="0" w:line="240" w:lineRule="auto"/>
        <w:jc w:val="both"/>
        <w:rPr>
          <w:rFonts w:ascii="Times New Roman" w:hAnsi="Times New Roman" w:cs="Times New Roman"/>
          <w:color w:val="000000" w:themeColor="text1"/>
        </w:rPr>
      </w:pPr>
      <w:r w:rsidRPr="003E3788">
        <w:rPr>
          <w:rFonts w:ascii="Times New Roman" w:hAnsi="Times New Roman" w:cs="Times New Roman"/>
          <w:color w:val="000000" w:themeColor="text1"/>
        </w:rPr>
        <w:t>T – suma punktów w kryterium termin płatności</w:t>
      </w:r>
    </w:p>
    <w:p w:rsidR="004C26C9" w:rsidRPr="00466DDE" w:rsidRDefault="004C26C9" w:rsidP="003E3788">
      <w:pPr>
        <w:widowControl w:val="0"/>
        <w:suppressAutoHyphens/>
        <w:autoSpaceDE w:val="0"/>
        <w:spacing w:after="0" w:line="240" w:lineRule="auto"/>
        <w:jc w:val="both"/>
        <w:rPr>
          <w:rFonts w:ascii="Times New Roman" w:eastAsia="Calibri" w:hAnsi="Times New Roman" w:cs="Times New Roman"/>
          <w:color w:val="000000" w:themeColor="text1"/>
        </w:rPr>
      </w:pPr>
      <w:r w:rsidRPr="00466DDE">
        <w:rPr>
          <w:rFonts w:ascii="Times New Roman" w:eastAsia="Calibri" w:hAnsi="Times New Roman" w:cs="Times New Roman"/>
          <w:color w:val="000000" w:themeColor="text1"/>
        </w:rPr>
        <w:t>Zamawiający zastosuje zaokrąglanie każdego wyniku do dwóch miejsc po przecinku.</w:t>
      </w:r>
    </w:p>
    <w:p w:rsidR="004C26C9" w:rsidRPr="00466DDE" w:rsidRDefault="004C26C9" w:rsidP="00000E92">
      <w:pPr>
        <w:spacing w:after="0" w:line="240" w:lineRule="auto"/>
        <w:rPr>
          <w:rFonts w:ascii="Times New Roman" w:hAnsi="Times New Roman" w:cs="Times New Roman"/>
          <w:color w:val="000000"/>
        </w:rPr>
      </w:pPr>
      <w:r w:rsidRPr="00466DDE">
        <w:rPr>
          <w:rFonts w:ascii="Times New Roman" w:hAnsi="Times New Roman" w:cs="Times New Roman"/>
          <w:color w:val="000000"/>
        </w:rPr>
        <w:t>W toku badania i oceny ofert Zamawiający może żądać od Wykonawcy wyjaśnień dotyczących treści złożonej oferty, w tym zaoferowanej ceny.</w:t>
      </w:r>
    </w:p>
    <w:p w:rsidR="00DC5B18" w:rsidRPr="00466DDE" w:rsidRDefault="004C26C9" w:rsidP="00000E92">
      <w:pPr>
        <w:spacing w:after="0" w:line="240" w:lineRule="auto"/>
        <w:rPr>
          <w:rFonts w:ascii="Times New Roman" w:hAnsi="Times New Roman" w:cs="Times New Roman"/>
          <w:color w:val="000000"/>
        </w:rPr>
      </w:pPr>
      <w:r w:rsidRPr="00466DDE">
        <w:rPr>
          <w:rFonts w:ascii="Times New Roman" w:hAnsi="Times New Roman" w:cs="Times New Roman"/>
          <w:color w:val="000000"/>
        </w:rPr>
        <w:t>Zamawiający udzieli zamówienia Wykonawcy, którego oferta zostanie uznana za najkorzystniejszą.</w:t>
      </w:r>
    </w:p>
    <w:p w:rsidR="00000E92" w:rsidRDefault="00000E92" w:rsidP="004C26C9">
      <w:pPr>
        <w:rPr>
          <w:rFonts w:ascii="Times New Roman" w:hAnsi="Times New Roman" w:cs="Times New Roman"/>
          <w:b/>
          <w:color w:val="000000"/>
        </w:rPr>
      </w:pPr>
    </w:p>
    <w:p w:rsidR="002958EA" w:rsidRPr="00B771C1" w:rsidRDefault="002958EA" w:rsidP="00681FBF">
      <w:pPr>
        <w:spacing w:after="0" w:line="240" w:lineRule="auto"/>
        <w:rPr>
          <w:rFonts w:ascii="Times New Roman" w:hAnsi="Times New Roman" w:cs="Times New Roman"/>
          <w:b/>
          <w:color w:val="000000"/>
        </w:rPr>
      </w:pPr>
      <w:r w:rsidRPr="00466DDE">
        <w:rPr>
          <w:rFonts w:ascii="Times New Roman" w:hAnsi="Times New Roman" w:cs="Times New Roman"/>
          <w:b/>
          <w:color w:val="000000"/>
        </w:rPr>
        <w:t>Rozdział XVIII. Informacje o formalnościach, jakie muszą zostać dopełnione po wyborze oferty w celu zawarcia umowy w sprawie zamówienia publicznego.</w:t>
      </w:r>
    </w:p>
    <w:p w:rsidR="002958EA" w:rsidRPr="00B771C1" w:rsidRDefault="002958EA" w:rsidP="00681FBF">
      <w:pPr>
        <w:autoSpaceDE w:val="0"/>
        <w:autoSpaceDN w:val="0"/>
        <w:adjustRightInd w:val="0"/>
        <w:spacing w:after="0" w:line="240" w:lineRule="auto"/>
        <w:jc w:val="both"/>
        <w:rPr>
          <w:rFonts w:ascii="Times New Roman" w:hAnsi="Times New Roman" w:cs="Times New Roman"/>
          <w:color w:val="000000"/>
        </w:rPr>
      </w:pPr>
      <w:r w:rsidRPr="00B771C1">
        <w:rPr>
          <w:rFonts w:ascii="Times New Roman" w:hAnsi="Times New Roman" w:cs="Times New Roman"/>
          <w:color w:val="000000"/>
        </w:rPr>
        <w:lastRenderedPageBreak/>
        <w:t xml:space="preserve">1. Zamawiający zawiera umowę w sprawie zamówienia publicznego, z uwzględnieniem art. 577 </w:t>
      </w:r>
      <w:proofErr w:type="spellStart"/>
      <w:r w:rsidRPr="00B771C1">
        <w:rPr>
          <w:rFonts w:ascii="Times New Roman" w:hAnsi="Times New Roman" w:cs="Times New Roman"/>
          <w:color w:val="000000"/>
        </w:rPr>
        <w:t>Pzp</w:t>
      </w:r>
      <w:proofErr w:type="spellEnd"/>
      <w:r w:rsidRPr="00B771C1">
        <w:rPr>
          <w:rFonts w:ascii="Times New Roman" w:hAnsi="Times New Roman" w:cs="Times New Roman"/>
          <w:color w:val="00000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2958EA" w:rsidRPr="00B771C1" w:rsidRDefault="002958EA" w:rsidP="0086481C">
      <w:pPr>
        <w:autoSpaceDE w:val="0"/>
        <w:autoSpaceDN w:val="0"/>
        <w:adjustRightInd w:val="0"/>
        <w:spacing w:after="23" w:line="240" w:lineRule="auto"/>
        <w:jc w:val="both"/>
        <w:rPr>
          <w:rFonts w:ascii="Times New Roman" w:hAnsi="Times New Roman" w:cs="Times New Roman"/>
          <w:color w:val="000000"/>
        </w:rPr>
      </w:pPr>
      <w:r w:rsidRPr="00B771C1">
        <w:rPr>
          <w:rFonts w:ascii="Times New Roman" w:hAnsi="Times New Roman" w:cs="Times New Roman"/>
          <w:color w:val="000000"/>
        </w:rPr>
        <w:t xml:space="preserve">2. Zamawiający może zawrzeć umowę w sprawie zamówienia publicznego przed upływem terminu, o którym mowa w ust. 1, jeżeli w postępowaniu o udzielenie zamówienia złożono tylko jedną ofertę. </w:t>
      </w:r>
    </w:p>
    <w:p w:rsidR="002958EA" w:rsidRPr="00B771C1" w:rsidRDefault="002958EA" w:rsidP="0086481C">
      <w:pPr>
        <w:autoSpaceDE w:val="0"/>
        <w:autoSpaceDN w:val="0"/>
        <w:adjustRightInd w:val="0"/>
        <w:spacing w:after="23" w:line="240" w:lineRule="auto"/>
        <w:jc w:val="both"/>
        <w:rPr>
          <w:rFonts w:ascii="Times New Roman" w:hAnsi="Times New Roman" w:cs="Times New Roman"/>
          <w:color w:val="000000"/>
        </w:rPr>
      </w:pPr>
      <w:r w:rsidRPr="00B771C1">
        <w:rPr>
          <w:rFonts w:ascii="Times New Roman" w:hAnsi="Times New Roman" w:cs="Times New Roman"/>
          <w:color w:val="000000"/>
        </w:rPr>
        <w:t xml:space="preserve">3. Wykonawca, którego oferta została wybrana jako najkorzystniejsza, zostanie poinformowany przez Zamawiającego o miejscu i terminie podpisania umowy. </w:t>
      </w:r>
    </w:p>
    <w:p w:rsidR="002958EA" w:rsidRPr="00B771C1" w:rsidRDefault="002958EA" w:rsidP="0086481C">
      <w:pPr>
        <w:autoSpaceDE w:val="0"/>
        <w:autoSpaceDN w:val="0"/>
        <w:adjustRightInd w:val="0"/>
        <w:spacing w:after="23" w:line="240" w:lineRule="auto"/>
        <w:jc w:val="both"/>
        <w:rPr>
          <w:rFonts w:ascii="Times New Roman" w:hAnsi="Times New Roman" w:cs="Times New Roman"/>
          <w:color w:val="000000"/>
        </w:rPr>
      </w:pPr>
      <w:r w:rsidRPr="00B771C1">
        <w:rPr>
          <w:rFonts w:ascii="Times New Roman" w:hAnsi="Times New Roman" w:cs="Times New Roman"/>
          <w:color w:val="000000"/>
        </w:rPr>
        <w:t xml:space="preserve">4. Wykonawca, o którym mowa w ust. 1, ma obowiązek zawrzeć umowę w sprawie zamówienia na warunkach określonych w projektowanych postanowieniach umowy, które stanowią </w:t>
      </w:r>
      <w:r w:rsidR="00D2624F">
        <w:rPr>
          <w:rFonts w:ascii="Times New Roman" w:hAnsi="Times New Roman" w:cs="Times New Roman"/>
          <w:color w:val="000000" w:themeColor="text1"/>
        </w:rPr>
        <w:t>Załącznik Nr 9</w:t>
      </w:r>
      <w:r w:rsidRPr="00B26CB1">
        <w:rPr>
          <w:rFonts w:ascii="Times New Roman" w:hAnsi="Times New Roman" w:cs="Times New Roman"/>
          <w:color w:val="000000" w:themeColor="text1"/>
        </w:rPr>
        <w:t xml:space="preserve"> </w:t>
      </w:r>
      <w:r w:rsidRPr="00B771C1">
        <w:rPr>
          <w:rFonts w:ascii="Times New Roman" w:hAnsi="Times New Roman" w:cs="Times New Roman"/>
          <w:color w:val="000000"/>
        </w:rPr>
        <w:t xml:space="preserve">do SWZ. Umowa zostanie uzupełniona o zapisy wynikające ze złożonej oferty. </w:t>
      </w:r>
    </w:p>
    <w:p w:rsidR="002958EA" w:rsidRPr="00B771C1" w:rsidRDefault="002958EA" w:rsidP="0086481C">
      <w:pPr>
        <w:autoSpaceDE w:val="0"/>
        <w:autoSpaceDN w:val="0"/>
        <w:adjustRightInd w:val="0"/>
        <w:spacing w:after="23" w:line="240" w:lineRule="auto"/>
        <w:jc w:val="both"/>
        <w:rPr>
          <w:rFonts w:ascii="Times New Roman" w:hAnsi="Times New Roman" w:cs="Times New Roman"/>
          <w:color w:val="000000"/>
        </w:rPr>
      </w:pPr>
      <w:r w:rsidRPr="00B771C1">
        <w:rPr>
          <w:rFonts w:ascii="Times New Roman" w:hAnsi="Times New Roman" w:cs="Times New Roman"/>
          <w:color w:val="000000"/>
        </w:rPr>
        <w:t xml:space="preserve">5. Przed podpisaniem umowy Wykonawcy wspólnie ubiegający się o udzielenie zamówienia (w przypadku wyboru ich oferty jako najkorzystniejszej) na żądanie Zamawiającego przedstawią umowę regulującą współpracę tych Wykonawców. </w:t>
      </w:r>
    </w:p>
    <w:p w:rsidR="002958EA" w:rsidRPr="00B771C1" w:rsidRDefault="002958EA" w:rsidP="0086481C">
      <w:pPr>
        <w:autoSpaceDE w:val="0"/>
        <w:autoSpaceDN w:val="0"/>
        <w:adjustRightInd w:val="0"/>
        <w:spacing w:after="0" w:line="240" w:lineRule="auto"/>
        <w:jc w:val="both"/>
        <w:rPr>
          <w:rFonts w:ascii="Times New Roman" w:hAnsi="Times New Roman" w:cs="Times New Roman"/>
          <w:color w:val="000000"/>
        </w:rPr>
      </w:pPr>
      <w:r w:rsidRPr="00B771C1">
        <w:rPr>
          <w:rFonts w:ascii="Times New Roman" w:hAnsi="Times New Roman" w:cs="Times New Roman"/>
          <w:color w:val="000000"/>
        </w:rPr>
        <w:t xml:space="preserve">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077903" w:rsidRPr="00466DDE" w:rsidRDefault="00077903" w:rsidP="00ED5162">
      <w:pPr>
        <w:rPr>
          <w:rFonts w:ascii="Times New Roman" w:hAnsi="Times New Roman" w:cs="Times New Roman"/>
          <w:b/>
          <w:lang w:eastAsia="pl-PL"/>
        </w:rPr>
      </w:pPr>
    </w:p>
    <w:p w:rsidR="00BF3AE4" w:rsidRPr="00466DDE" w:rsidRDefault="00711125" w:rsidP="00681FBF">
      <w:pPr>
        <w:spacing w:after="0" w:line="240" w:lineRule="auto"/>
        <w:rPr>
          <w:rFonts w:ascii="Times New Roman" w:hAnsi="Times New Roman" w:cs="Times New Roman"/>
          <w:b/>
          <w:lang w:eastAsia="pl-PL"/>
        </w:rPr>
      </w:pPr>
      <w:r w:rsidRPr="00466DDE">
        <w:rPr>
          <w:rFonts w:ascii="Times New Roman" w:hAnsi="Times New Roman" w:cs="Times New Roman"/>
          <w:b/>
          <w:lang w:eastAsia="pl-PL"/>
        </w:rPr>
        <w:t>Rozdział XIX. Pouczenie o środkach ochrony prawnej przysługujących wykonawcy.</w:t>
      </w:r>
    </w:p>
    <w:p w:rsidR="00BF3AE4" w:rsidRPr="00466DDE" w:rsidRDefault="00BF3AE4" w:rsidP="00681FBF">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sz w:val="20"/>
          <w:szCs w:val="20"/>
        </w:rPr>
        <w:t xml:space="preserve">1. </w:t>
      </w:r>
      <w:r w:rsidRPr="00466DDE">
        <w:rPr>
          <w:rFonts w:ascii="Times New Roman" w:hAnsi="Times New Roman" w:cs="Times New Roman"/>
          <w:color w:val="000000"/>
        </w:rPr>
        <w:t xml:space="preserve">Środki ochrony prawnej przysługują Wykonawcy, jeżeli ma lub miał interes w uzyskaniu zamówienia oraz poniósł lub może ponieść szkodę w wyniku naruszenia przez Zamawiającego przepisów </w:t>
      </w:r>
      <w:proofErr w:type="spellStart"/>
      <w:r w:rsidRPr="00466DDE">
        <w:rPr>
          <w:rFonts w:ascii="Times New Roman" w:hAnsi="Times New Roman" w:cs="Times New Roman"/>
          <w:color w:val="000000"/>
        </w:rPr>
        <w:t>Pzp</w:t>
      </w:r>
      <w:proofErr w:type="spellEnd"/>
      <w:r w:rsidRPr="00466DDE">
        <w:rPr>
          <w:rFonts w:ascii="Times New Roman" w:hAnsi="Times New Roman" w:cs="Times New Roman"/>
          <w:color w:val="000000"/>
        </w:rPr>
        <w:t xml:space="preserve">. </w:t>
      </w:r>
    </w:p>
    <w:p w:rsidR="00BF3AE4" w:rsidRPr="00466DDE" w:rsidRDefault="00BF3AE4" w:rsidP="00681FBF">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sz w:val="20"/>
          <w:szCs w:val="20"/>
        </w:rPr>
        <w:t xml:space="preserve">2. </w:t>
      </w:r>
      <w:r w:rsidRPr="00466DDE">
        <w:rPr>
          <w:rFonts w:ascii="Times New Roman" w:hAnsi="Times New Roman" w:cs="Times New Roman"/>
          <w:color w:val="000000"/>
        </w:rPr>
        <w:t xml:space="preserve">Odwołanie przysługuje na: </w:t>
      </w:r>
    </w:p>
    <w:p w:rsidR="00BF3AE4" w:rsidRPr="00466DDE" w:rsidRDefault="00BF3AE4" w:rsidP="00681FBF">
      <w:pPr>
        <w:autoSpaceDE w:val="0"/>
        <w:autoSpaceDN w:val="0"/>
        <w:adjustRightInd w:val="0"/>
        <w:spacing w:after="21" w:line="240" w:lineRule="auto"/>
        <w:jc w:val="both"/>
        <w:rPr>
          <w:rFonts w:ascii="Times New Roman" w:hAnsi="Times New Roman" w:cs="Times New Roman"/>
          <w:color w:val="000000"/>
        </w:rPr>
      </w:pPr>
      <w:r w:rsidRPr="00466DDE">
        <w:rPr>
          <w:rFonts w:ascii="Times New Roman" w:hAnsi="Times New Roman" w:cs="Times New Roman"/>
          <w:color w:val="000000"/>
          <w:sz w:val="20"/>
          <w:szCs w:val="20"/>
        </w:rPr>
        <w:t xml:space="preserve">2.1. </w:t>
      </w:r>
      <w:r w:rsidRPr="00466DDE">
        <w:rPr>
          <w:rFonts w:ascii="Times New Roman" w:hAnsi="Times New Roman" w:cs="Times New Roman"/>
          <w:color w:val="000000"/>
        </w:rPr>
        <w:t xml:space="preserve">niezgodną z przepisami ustawy czynność Zamawiającego, podjętą w postępowaniu o udzielenie zamówienia, w tym na projektowane postanowienie umowy; </w:t>
      </w:r>
    </w:p>
    <w:p w:rsidR="00BF3AE4" w:rsidRPr="00466DDE" w:rsidRDefault="00BF3AE4" w:rsidP="00681FBF">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sz w:val="20"/>
          <w:szCs w:val="20"/>
        </w:rPr>
        <w:t xml:space="preserve">2.2. </w:t>
      </w:r>
      <w:r w:rsidRPr="00466DDE">
        <w:rPr>
          <w:rFonts w:ascii="Times New Roman" w:hAnsi="Times New Roman" w:cs="Times New Roman"/>
          <w:color w:val="000000"/>
        </w:rPr>
        <w:t xml:space="preserve">zaniechanie czynności w postępowaniu o udzielenie zamówienia, do której Zamawiający był obowiązany na podstawie ustawy. </w:t>
      </w:r>
    </w:p>
    <w:p w:rsidR="00BF3AE4" w:rsidRPr="00466DDE" w:rsidRDefault="00BF3AE4" w:rsidP="00681FBF">
      <w:pPr>
        <w:autoSpaceDE w:val="0"/>
        <w:autoSpaceDN w:val="0"/>
        <w:adjustRightInd w:val="0"/>
        <w:spacing w:after="21" w:line="240" w:lineRule="auto"/>
        <w:jc w:val="both"/>
        <w:rPr>
          <w:rFonts w:ascii="Times New Roman" w:hAnsi="Times New Roman" w:cs="Times New Roman"/>
          <w:color w:val="000000"/>
        </w:rPr>
      </w:pPr>
      <w:r w:rsidRPr="00466DDE">
        <w:rPr>
          <w:rFonts w:ascii="Times New Roman" w:hAnsi="Times New Roman" w:cs="Times New Roman"/>
          <w:color w:val="000000"/>
          <w:sz w:val="20"/>
          <w:szCs w:val="20"/>
        </w:rPr>
        <w:t xml:space="preserve">3. </w:t>
      </w:r>
      <w:r w:rsidRPr="00466DDE">
        <w:rPr>
          <w:rFonts w:ascii="Times New Roman" w:hAnsi="Times New Roman" w:cs="Times New Roman"/>
          <w:color w:val="000000"/>
        </w:rPr>
        <w:t xml:space="preserve">Odwołanie wnosi się do Prezesa Krajowej Izby Odwoławczej w formie pisemnej albo w formie elektronicznej albo w postaci elektronicznej opatrzone podpisem zaufanym. </w:t>
      </w:r>
    </w:p>
    <w:p w:rsidR="00BF3AE4" w:rsidRPr="00466DDE" w:rsidRDefault="00BF3AE4" w:rsidP="00681FBF">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sz w:val="20"/>
          <w:szCs w:val="20"/>
        </w:rPr>
        <w:t xml:space="preserve">4. </w:t>
      </w:r>
      <w:r w:rsidRPr="00466DDE">
        <w:rPr>
          <w:rFonts w:ascii="Times New Roman" w:hAnsi="Times New Roman" w:cs="Times New Roman"/>
          <w:color w:val="000000"/>
        </w:rPr>
        <w:t xml:space="preserve">Na orzeczenie Krajowej Izby Odwoławczej oraz postanowienie Prezesa Krajowej Izby Odwoławczej, o którym mowa w art. 519 ust. 1 </w:t>
      </w:r>
      <w:proofErr w:type="spellStart"/>
      <w:r w:rsidRPr="00466DDE">
        <w:rPr>
          <w:rFonts w:ascii="Times New Roman" w:hAnsi="Times New Roman" w:cs="Times New Roman"/>
          <w:color w:val="000000"/>
        </w:rPr>
        <w:t>Pzp</w:t>
      </w:r>
      <w:proofErr w:type="spellEnd"/>
      <w:r w:rsidRPr="00466DDE">
        <w:rPr>
          <w:rFonts w:ascii="Times New Roman" w:hAnsi="Times New Roman" w:cs="Times New Roman"/>
          <w:color w:val="000000"/>
        </w:rPr>
        <w:t xml:space="preserve">, stronom oraz uczestnikom postępowania </w:t>
      </w:r>
    </w:p>
    <w:p w:rsidR="00BF3AE4" w:rsidRPr="00466DDE" w:rsidRDefault="00BF3AE4" w:rsidP="00681FBF">
      <w:pPr>
        <w:autoSpaceDE w:val="0"/>
        <w:autoSpaceDN w:val="0"/>
        <w:adjustRightInd w:val="0"/>
        <w:spacing w:after="21" w:line="240" w:lineRule="auto"/>
        <w:jc w:val="both"/>
        <w:rPr>
          <w:rFonts w:ascii="Times New Roman" w:hAnsi="Times New Roman" w:cs="Times New Roman"/>
          <w:color w:val="000000"/>
        </w:rPr>
      </w:pPr>
      <w:r w:rsidRPr="00466DDE">
        <w:rPr>
          <w:rFonts w:ascii="Times New Roman" w:hAnsi="Times New Roman" w:cs="Times New Roman"/>
          <w:color w:val="000000"/>
        </w:rPr>
        <w:t xml:space="preserve">odwoławczego przysługuje skarga do sądu. Skargę wnosi się do Sądu Okręgowego w Warszawie za pośrednictwem Prezesa Krajowej Izby Odwoławczej. </w:t>
      </w:r>
    </w:p>
    <w:p w:rsidR="00BF3AE4" w:rsidRPr="00466DDE" w:rsidRDefault="00BF3AE4" w:rsidP="00681FBF">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sz w:val="20"/>
          <w:szCs w:val="20"/>
        </w:rPr>
        <w:t xml:space="preserve">5. </w:t>
      </w:r>
      <w:r w:rsidRPr="00466DDE">
        <w:rPr>
          <w:rFonts w:ascii="Times New Roman" w:hAnsi="Times New Roman" w:cs="Times New Roman"/>
          <w:color w:val="000000"/>
        </w:rPr>
        <w:t xml:space="preserve">Szczegółowe informacje dotyczące środków ochrony prawnej określone są w Dziale IX „Środki ochrony prawnej” </w:t>
      </w:r>
      <w:proofErr w:type="spellStart"/>
      <w:r w:rsidRPr="00466DDE">
        <w:rPr>
          <w:rFonts w:ascii="Times New Roman" w:hAnsi="Times New Roman" w:cs="Times New Roman"/>
          <w:color w:val="000000"/>
        </w:rPr>
        <w:t>Pzp</w:t>
      </w:r>
      <w:proofErr w:type="spellEnd"/>
      <w:r w:rsidRPr="00466DDE">
        <w:rPr>
          <w:rFonts w:ascii="Times New Roman" w:hAnsi="Times New Roman" w:cs="Times New Roman"/>
          <w:color w:val="000000"/>
        </w:rPr>
        <w:t xml:space="preserve">. </w:t>
      </w:r>
    </w:p>
    <w:p w:rsidR="001E5AED" w:rsidRPr="00466DDE" w:rsidRDefault="001E5AED" w:rsidP="00BF3AE4">
      <w:pPr>
        <w:autoSpaceDE w:val="0"/>
        <w:autoSpaceDN w:val="0"/>
        <w:adjustRightInd w:val="0"/>
        <w:spacing w:after="0" w:line="240" w:lineRule="auto"/>
        <w:rPr>
          <w:rFonts w:ascii="Times New Roman" w:hAnsi="Times New Roman" w:cs="Times New Roman"/>
          <w:color w:val="000000"/>
        </w:rPr>
      </w:pPr>
    </w:p>
    <w:p w:rsidR="00B9362E" w:rsidRPr="00466DDE" w:rsidRDefault="00B9362E" w:rsidP="00BF3AE4">
      <w:pPr>
        <w:autoSpaceDE w:val="0"/>
        <w:autoSpaceDN w:val="0"/>
        <w:adjustRightInd w:val="0"/>
        <w:spacing w:after="0" w:line="240" w:lineRule="auto"/>
        <w:rPr>
          <w:rFonts w:ascii="Times New Roman" w:hAnsi="Times New Roman" w:cs="Times New Roman"/>
          <w:b/>
          <w:color w:val="000000"/>
        </w:rPr>
      </w:pPr>
      <w:r w:rsidRPr="00466DDE">
        <w:rPr>
          <w:rFonts w:ascii="Times New Roman" w:hAnsi="Times New Roman" w:cs="Times New Roman"/>
          <w:b/>
          <w:color w:val="000000"/>
        </w:rPr>
        <w:t xml:space="preserve">Rozdział </w:t>
      </w:r>
      <w:r w:rsidR="001454CF" w:rsidRPr="00466DDE">
        <w:rPr>
          <w:rFonts w:ascii="Times New Roman" w:hAnsi="Times New Roman" w:cs="Times New Roman"/>
          <w:b/>
          <w:color w:val="000000"/>
        </w:rPr>
        <w:t xml:space="preserve">XX. </w:t>
      </w:r>
      <w:r w:rsidRPr="00466DDE">
        <w:rPr>
          <w:rFonts w:ascii="Times New Roman" w:hAnsi="Times New Roman" w:cs="Times New Roman"/>
          <w:b/>
          <w:color w:val="000000"/>
        </w:rPr>
        <w:t>Podstawy wykluczenia, o</w:t>
      </w:r>
      <w:r w:rsidR="007D4949">
        <w:rPr>
          <w:rFonts w:ascii="Times New Roman" w:hAnsi="Times New Roman" w:cs="Times New Roman"/>
          <w:b/>
          <w:color w:val="000000"/>
        </w:rPr>
        <w:t xml:space="preserve"> których mowa w art. 109</w:t>
      </w:r>
      <w:r w:rsidR="00BF4133">
        <w:rPr>
          <w:rFonts w:ascii="Times New Roman" w:hAnsi="Times New Roman" w:cs="Times New Roman"/>
          <w:b/>
          <w:color w:val="000000"/>
        </w:rPr>
        <w:t xml:space="preserve"> ust. 1</w:t>
      </w:r>
      <w:r w:rsidR="007D4949">
        <w:rPr>
          <w:rFonts w:ascii="Times New Roman" w:hAnsi="Times New Roman" w:cs="Times New Roman"/>
          <w:b/>
          <w:color w:val="000000"/>
        </w:rPr>
        <w:t xml:space="preserve"> </w:t>
      </w:r>
    </w:p>
    <w:p w:rsidR="007D4949" w:rsidRDefault="007D4949" w:rsidP="00AD2A11">
      <w:pPr>
        <w:spacing w:after="0" w:line="240" w:lineRule="auto"/>
        <w:rPr>
          <w:rFonts w:ascii="Times New Roman" w:hAnsi="Times New Roman" w:cs="Times New Roman"/>
          <w:lang w:eastAsia="pl-PL"/>
        </w:rPr>
      </w:pPr>
      <w:r w:rsidRPr="007D4949">
        <w:rPr>
          <w:rFonts w:ascii="Times New Roman" w:hAnsi="Times New Roman" w:cs="Times New Roman"/>
          <w:lang w:eastAsia="pl-PL"/>
        </w:rPr>
        <w:t xml:space="preserve">Zamawiający nie wskazuje i nie będzie stosował w niniejszym postępowaniu podstaw wykluczenia, o których mowa w art. 109 </w:t>
      </w:r>
      <w:r w:rsidR="007B2710">
        <w:rPr>
          <w:rFonts w:ascii="Times New Roman" w:hAnsi="Times New Roman" w:cs="Times New Roman"/>
          <w:lang w:eastAsia="pl-PL"/>
        </w:rPr>
        <w:t xml:space="preserve">ust. 1 </w:t>
      </w:r>
      <w:r w:rsidRPr="007D4949">
        <w:rPr>
          <w:rFonts w:ascii="Times New Roman" w:hAnsi="Times New Roman" w:cs="Times New Roman"/>
          <w:lang w:eastAsia="pl-PL"/>
        </w:rPr>
        <w:t xml:space="preserve">ustawy </w:t>
      </w:r>
      <w:proofErr w:type="spellStart"/>
      <w:r w:rsidRPr="007D4949">
        <w:rPr>
          <w:rFonts w:ascii="Times New Roman" w:hAnsi="Times New Roman" w:cs="Times New Roman"/>
          <w:lang w:eastAsia="pl-PL"/>
        </w:rPr>
        <w:t>Pzp</w:t>
      </w:r>
      <w:proofErr w:type="spellEnd"/>
      <w:r w:rsidRPr="007D4949">
        <w:rPr>
          <w:rFonts w:ascii="Times New Roman" w:hAnsi="Times New Roman" w:cs="Times New Roman"/>
          <w:lang w:eastAsia="pl-PL"/>
        </w:rPr>
        <w:t>.</w:t>
      </w:r>
    </w:p>
    <w:p w:rsidR="007D4949" w:rsidRDefault="007D4949" w:rsidP="00AD2A11">
      <w:pPr>
        <w:spacing w:after="0" w:line="240" w:lineRule="auto"/>
        <w:rPr>
          <w:rFonts w:ascii="Times New Roman" w:hAnsi="Times New Roman" w:cs="Times New Roman"/>
          <w:lang w:eastAsia="pl-PL"/>
        </w:rPr>
      </w:pPr>
    </w:p>
    <w:p w:rsidR="001454CF" w:rsidRPr="00E07B71" w:rsidRDefault="001454CF" w:rsidP="00AD2A11">
      <w:pPr>
        <w:spacing w:after="0" w:line="240" w:lineRule="auto"/>
        <w:rPr>
          <w:rFonts w:ascii="Times New Roman" w:hAnsi="Times New Roman" w:cs="Times New Roman"/>
          <w:b/>
          <w:color w:val="000000" w:themeColor="text1"/>
          <w:lang w:eastAsia="pl-PL"/>
        </w:rPr>
      </w:pPr>
      <w:r w:rsidRPr="00E07B71">
        <w:rPr>
          <w:rFonts w:ascii="Times New Roman" w:hAnsi="Times New Roman" w:cs="Times New Roman"/>
          <w:b/>
          <w:color w:val="000000" w:themeColor="text1"/>
          <w:lang w:eastAsia="pl-PL"/>
        </w:rPr>
        <w:t>Rozdział XXI. Informacja o warunkach udziału w postępowaniu</w:t>
      </w:r>
    </w:p>
    <w:p w:rsidR="001454CF" w:rsidRPr="00E07B71" w:rsidRDefault="001454CF" w:rsidP="00AD2A11">
      <w:pPr>
        <w:autoSpaceDE w:val="0"/>
        <w:autoSpaceDN w:val="0"/>
        <w:adjustRightInd w:val="0"/>
        <w:spacing w:after="0" w:line="240" w:lineRule="auto"/>
        <w:jc w:val="both"/>
        <w:rPr>
          <w:rFonts w:ascii="Times New Roman" w:hAnsi="Times New Roman" w:cs="Times New Roman"/>
          <w:color w:val="000000" w:themeColor="text1"/>
        </w:rPr>
      </w:pPr>
      <w:r w:rsidRPr="00E07B71">
        <w:rPr>
          <w:rFonts w:ascii="Times New Roman" w:hAnsi="Times New Roman" w:cs="Times New Roman"/>
          <w:color w:val="000000" w:themeColor="text1"/>
        </w:rPr>
        <w:t xml:space="preserve">1. O udzielenie zamówienia mogą ubiegać się Wykonawcy, którzy spełniają warunki dotyczące: </w:t>
      </w:r>
    </w:p>
    <w:p w:rsidR="001454CF" w:rsidRPr="00E07B71" w:rsidRDefault="001454CF" w:rsidP="00AD2A11">
      <w:pPr>
        <w:autoSpaceDE w:val="0"/>
        <w:autoSpaceDN w:val="0"/>
        <w:adjustRightInd w:val="0"/>
        <w:spacing w:after="0" w:line="240" w:lineRule="auto"/>
        <w:jc w:val="both"/>
        <w:rPr>
          <w:rFonts w:ascii="Times New Roman" w:hAnsi="Times New Roman" w:cs="Times New Roman"/>
          <w:color w:val="000000" w:themeColor="text1"/>
        </w:rPr>
      </w:pPr>
      <w:r w:rsidRPr="00E07B71">
        <w:rPr>
          <w:rFonts w:ascii="Times New Roman" w:hAnsi="Times New Roman" w:cs="Times New Roman"/>
          <w:color w:val="000000" w:themeColor="text1"/>
        </w:rPr>
        <w:t xml:space="preserve">1) </w:t>
      </w:r>
      <w:r w:rsidRPr="00E07B71">
        <w:rPr>
          <w:rFonts w:ascii="Times New Roman" w:hAnsi="Times New Roman" w:cs="Times New Roman"/>
          <w:b/>
          <w:bCs/>
          <w:color w:val="000000" w:themeColor="text1"/>
        </w:rPr>
        <w:t xml:space="preserve">zdolności do występowania w obrocie gospodarczym </w:t>
      </w:r>
      <w:r w:rsidRPr="00E07B71">
        <w:rPr>
          <w:rFonts w:ascii="Times New Roman" w:hAnsi="Times New Roman" w:cs="Times New Roman"/>
          <w:color w:val="000000" w:themeColor="text1"/>
        </w:rPr>
        <w:t xml:space="preserve">- Zamawiający odstępuje od </w:t>
      </w:r>
      <w:r w:rsidR="00B31CFC">
        <w:rPr>
          <w:rFonts w:ascii="Times New Roman" w:hAnsi="Times New Roman" w:cs="Times New Roman"/>
          <w:color w:val="000000" w:themeColor="text1"/>
        </w:rPr>
        <w:t xml:space="preserve">żądania złożenia </w:t>
      </w:r>
      <w:r w:rsidRPr="00E07B71">
        <w:rPr>
          <w:rFonts w:ascii="Times New Roman" w:hAnsi="Times New Roman" w:cs="Times New Roman"/>
          <w:color w:val="000000" w:themeColor="text1"/>
        </w:rPr>
        <w:t xml:space="preserve">podmiotowych środków dowodowych w tym zakresie. </w:t>
      </w:r>
    </w:p>
    <w:p w:rsidR="00B96CF7" w:rsidRPr="00EE7F4D" w:rsidRDefault="001454CF" w:rsidP="00B96CF7">
      <w:pPr>
        <w:autoSpaceDE w:val="0"/>
        <w:autoSpaceDN w:val="0"/>
        <w:adjustRightInd w:val="0"/>
        <w:spacing w:after="0" w:line="240" w:lineRule="auto"/>
        <w:jc w:val="both"/>
        <w:rPr>
          <w:rFonts w:ascii="Times New Roman" w:hAnsi="Times New Roman" w:cs="Times New Roman"/>
          <w:color w:val="000000" w:themeColor="text1"/>
        </w:rPr>
      </w:pPr>
      <w:r w:rsidRPr="00E07B71">
        <w:rPr>
          <w:rFonts w:ascii="Times New Roman" w:hAnsi="Times New Roman" w:cs="Times New Roman"/>
          <w:color w:val="000000" w:themeColor="text1"/>
        </w:rPr>
        <w:t xml:space="preserve">2) </w:t>
      </w:r>
      <w:r w:rsidRPr="00E07B71">
        <w:rPr>
          <w:rFonts w:ascii="Times New Roman" w:hAnsi="Times New Roman" w:cs="Times New Roman"/>
          <w:b/>
          <w:bCs/>
          <w:color w:val="000000" w:themeColor="text1"/>
        </w:rPr>
        <w:t xml:space="preserve">uprawnień do prowadzenia określonej działalności gospodarczej lub zawodowej, o ile wynika to z odrębnych przepisów </w:t>
      </w:r>
      <w:r w:rsidRPr="00EE7F4D">
        <w:rPr>
          <w:rFonts w:ascii="Times New Roman" w:hAnsi="Times New Roman" w:cs="Times New Roman"/>
          <w:color w:val="000000" w:themeColor="text1"/>
        </w:rPr>
        <w:t xml:space="preserve">- </w:t>
      </w:r>
      <w:r w:rsidR="00B96CF7" w:rsidRPr="00EE7F4D">
        <w:rPr>
          <w:rFonts w:ascii="Times New Roman" w:hAnsi="Times New Roman" w:cs="Times New Roman"/>
          <w:color w:val="000000" w:themeColor="text1"/>
        </w:rPr>
        <w:t>Za spełnienie warunku posiadania uprawnień do wykonywania przedmiotowej działalności Zamawiający uzna posiadanie:</w:t>
      </w:r>
    </w:p>
    <w:p w:rsidR="00B96CF7" w:rsidRPr="00E06383" w:rsidRDefault="00B96CF7" w:rsidP="00B96CF7">
      <w:pPr>
        <w:autoSpaceDE w:val="0"/>
        <w:autoSpaceDN w:val="0"/>
        <w:adjustRightInd w:val="0"/>
        <w:spacing w:after="0" w:line="240" w:lineRule="auto"/>
        <w:jc w:val="both"/>
        <w:rPr>
          <w:rFonts w:ascii="Times New Roman" w:hAnsi="Times New Roman" w:cs="Times New Roman"/>
          <w:color w:val="000000" w:themeColor="text1"/>
        </w:rPr>
      </w:pPr>
      <w:r w:rsidRPr="00E06383">
        <w:rPr>
          <w:rFonts w:ascii="Times New Roman" w:hAnsi="Times New Roman" w:cs="Times New Roman"/>
          <w:color w:val="000000" w:themeColor="text1"/>
        </w:rPr>
        <w:t>– aktualnego wpisu do rejestru działalności regulowanej w zakresie odbierania odpadów komunalnych od właścicieli nieruchomości położ</w:t>
      </w:r>
      <w:r w:rsidR="00EE7F4D" w:rsidRPr="00E06383">
        <w:rPr>
          <w:rFonts w:ascii="Times New Roman" w:hAnsi="Times New Roman" w:cs="Times New Roman"/>
          <w:color w:val="000000" w:themeColor="text1"/>
        </w:rPr>
        <w:t>onych na terenie Gminy Nowogród</w:t>
      </w:r>
      <w:r w:rsidRPr="00E06383">
        <w:rPr>
          <w:rFonts w:ascii="Times New Roman" w:hAnsi="Times New Roman" w:cs="Times New Roman"/>
          <w:color w:val="000000" w:themeColor="text1"/>
        </w:rPr>
        <w:t>, o którym mowa w art. 9b i następnych ustawy z dnia 13 września 1996 r. o utrzymaniu czystości i porzą</w:t>
      </w:r>
      <w:r w:rsidR="00B670A1">
        <w:rPr>
          <w:rFonts w:ascii="Times New Roman" w:hAnsi="Times New Roman" w:cs="Times New Roman"/>
          <w:color w:val="000000" w:themeColor="text1"/>
        </w:rPr>
        <w:t>dku w gminach (</w:t>
      </w:r>
      <w:proofErr w:type="spellStart"/>
      <w:r w:rsidR="00B670A1">
        <w:rPr>
          <w:rFonts w:ascii="Times New Roman" w:hAnsi="Times New Roman" w:cs="Times New Roman"/>
          <w:color w:val="000000" w:themeColor="text1"/>
        </w:rPr>
        <w:t>t.j</w:t>
      </w:r>
      <w:proofErr w:type="spellEnd"/>
      <w:r w:rsidR="00B670A1">
        <w:rPr>
          <w:rFonts w:ascii="Times New Roman" w:hAnsi="Times New Roman" w:cs="Times New Roman"/>
          <w:color w:val="000000" w:themeColor="text1"/>
        </w:rPr>
        <w:t>. Dz.U. z 2024 r., poz. 399</w:t>
      </w:r>
      <w:r w:rsidRPr="00E06383">
        <w:rPr>
          <w:rFonts w:ascii="Times New Roman" w:hAnsi="Times New Roman" w:cs="Times New Roman"/>
          <w:color w:val="000000" w:themeColor="text1"/>
        </w:rPr>
        <w:t xml:space="preserve"> z </w:t>
      </w:r>
      <w:proofErr w:type="spellStart"/>
      <w:r w:rsidRPr="00E06383">
        <w:rPr>
          <w:rFonts w:ascii="Times New Roman" w:hAnsi="Times New Roman" w:cs="Times New Roman"/>
          <w:color w:val="000000" w:themeColor="text1"/>
        </w:rPr>
        <w:t>późn</w:t>
      </w:r>
      <w:proofErr w:type="spellEnd"/>
      <w:r w:rsidRPr="00E06383">
        <w:rPr>
          <w:rFonts w:ascii="Times New Roman" w:hAnsi="Times New Roman" w:cs="Times New Roman"/>
          <w:color w:val="000000" w:themeColor="text1"/>
        </w:rPr>
        <w:t>. zm.),</w:t>
      </w:r>
    </w:p>
    <w:p w:rsidR="00B96CF7" w:rsidRPr="00201F2E" w:rsidRDefault="00B96CF7" w:rsidP="00B96CF7">
      <w:pPr>
        <w:autoSpaceDE w:val="0"/>
        <w:autoSpaceDN w:val="0"/>
        <w:adjustRightInd w:val="0"/>
        <w:spacing w:after="0" w:line="240" w:lineRule="auto"/>
        <w:jc w:val="both"/>
        <w:rPr>
          <w:rFonts w:ascii="Times New Roman" w:hAnsi="Times New Roman" w:cs="Times New Roman"/>
          <w:strike/>
          <w:color w:val="000000" w:themeColor="text1"/>
        </w:rPr>
      </w:pPr>
      <w:r w:rsidRPr="00E06383">
        <w:rPr>
          <w:rFonts w:ascii="Times New Roman" w:hAnsi="Times New Roman" w:cs="Times New Roman"/>
          <w:color w:val="000000" w:themeColor="text1"/>
        </w:rPr>
        <w:t>– aktualnego wpisu do rejestru podmiotów wprowadzających produkty, produkty w opakowaniach i gospodarujących odpadami zwanego dalej rejestrem BDO w zakresie niezbędnym do realizacji zamówienia,</w:t>
      </w:r>
    </w:p>
    <w:p w:rsidR="00B96CF7" w:rsidRPr="00E06383" w:rsidRDefault="00B96CF7" w:rsidP="00B96CF7">
      <w:pPr>
        <w:autoSpaceDE w:val="0"/>
        <w:autoSpaceDN w:val="0"/>
        <w:adjustRightInd w:val="0"/>
        <w:spacing w:after="0" w:line="240" w:lineRule="auto"/>
        <w:jc w:val="both"/>
        <w:rPr>
          <w:rFonts w:ascii="Times New Roman" w:hAnsi="Times New Roman" w:cs="Times New Roman"/>
          <w:color w:val="000000" w:themeColor="text1"/>
        </w:rPr>
      </w:pPr>
      <w:r w:rsidRPr="00E06383">
        <w:rPr>
          <w:rFonts w:ascii="Times New Roman" w:hAnsi="Times New Roman" w:cs="Times New Roman"/>
          <w:color w:val="000000" w:themeColor="text1"/>
        </w:rPr>
        <w:lastRenderedPageBreak/>
        <w:t>– aktualnego zezwolenia na prowadzenie działalności w zakresie odzysku lub unieszkodliwienia odpadów komunalnych lub zapewnienie gotowości przyjęcia odpadów przez przedsiębiorcę prowadzącego działalność w zakresie odzysku lub unieszkodliwiania odpadów.</w:t>
      </w:r>
    </w:p>
    <w:p w:rsidR="001454CF" w:rsidRPr="00E06383" w:rsidRDefault="001454CF" w:rsidP="00B96CF7">
      <w:pPr>
        <w:autoSpaceDE w:val="0"/>
        <w:autoSpaceDN w:val="0"/>
        <w:adjustRightInd w:val="0"/>
        <w:spacing w:after="0" w:line="240" w:lineRule="auto"/>
        <w:jc w:val="both"/>
        <w:rPr>
          <w:rFonts w:ascii="Times New Roman" w:hAnsi="Times New Roman" w:cs="Times New Roman"/>
          <w:color w:val="000000" w:themeColor="text1"/>
        </w:rPr>
      </w:pPr>
      <w:r w:rsidRPr="00E06383">
        <w:rPr>
          <w:rFonts w:ascii="Times New Roman" w:hAnsi="Times New Roman" w:cs="Times New Roman"/>
          <w:color w:val="000000" w:themeColor="text1"/>
        </w:rPr>
        <w:t xml:space="preserve">3) </w:t>
      </w:r>
      <w:r w:rsidRPr="00E06383">
        <w:rPr>
          <w:rFonts w:ascii="Times New Roman" w:hAnsi="Times New Roman" w:cs="Times New Roman"/>
          <w:b/>
          <w:bCs/>
          <w:color w:val="000000" w:themeColor="text1"/>
        </w:rPr>
        <w:t xml:space="preserve">sytuacji ekonomicznej lub finansowej </w:t>
      </w:r>
      <w:r w:rsidRPr="00E06383">
        <w:rPr>
          <w:rFonts w:ascii="Times New Roman" w:hAnsi="Times New Roman" w:cs="Times New Roman"/>
          <w:color w:val="000000" w:themeColor="text1"/>
        </w:rPr>
        <w:t xml:space="preserve">- Zamawiający odstępuje od </w:t>
      </w:r>
      <w:r w:rsidR="00CA4846" w:rsidRPr="00E06383">
        <w:rPr>
          <w:rFonts w:ascii="Times New Roman" w:hAnsi="Times New Roman" w:cs="Times New Roman"/>
          <w:color w:val="000000" w:themeColor="text1"/>
        </w:rPr>
        <w:t>żądania złożenia</w:t>
      </w:r>
      <w:r w:rsidR="00A46DA7" w:rsidRPr="00E06383">
        <w:rPr>
          <w:rFonts w:ascii="Times New Roman" w:hAnsi="Times New Roman" w:cs="Times New Roman"/>
          <w:color w:val="000000" w:themeColor="text1"/>
        </w:rPr>
        <w:t xml:space="preserve"> </w:t>
      </w:r>
      <w:r w:rsidRPr="00E06383">
        <w:rPr>
          <w:rFonts w:ascii="Times New Roman" w:hAnsi="Times New Roman" w:cs="Times New Roman"/>
          <w:color w:val="000000" w:themeColor="text1"/>
        </w:rPr>
        <w:t xml:space="preserve"> podmiotowych środków dowodowych w tym zakresie. </w:t>
      </w:r>
    </w:p>
    <w:p w:rsidR="00156EEA" w:rsidRPr="00E06383" w:rsidRDefault="001454CF" w:rsidP="00D81757">
      <w:pPr>
        <w:autoSpaceDE w:val="0"/>
        <w:autoSpaceDN w:val="0"/>
        <w:adjustRightInd w:val="0"/>
        <w:spacing w:after="0" w:line="240" w:lineRule="auto"/>
        <w:jc w:val="both"/>
        <w:rPr>
          <w:rFonts w:ascii="Times New Roman" w:hAnsi="Times New Roman" w:cs="Times New Roman"/>
          <w:color w:val="000000" w:themeColor="text1"/>
        </w:rPr>
      </w:pPr>
      <w:r w:rsidRPr="00E06383">
        <w:rPr>
          <w:rFonts w:ascii="Times New Roman" w:hAnsi="Times New Roman" w:cs="Times New Roman"/>
          <w:color w:val="000000" w:themeColor="text1"/>
        </w:rPr>
        <w:t xml:space="preserve">4) </w:t>
      </w:r>
      <w:r w:rsidRPr="00E06383">
        <w:rPr>
          <w:rFonts w:ascii="Times New Roman" w:hAnsi="Times New Roman" w:cs="Times New Roman"/>
          <w:b/>
          <w:bCs/>
          <w:color w:val="000000" w:themeColor="text1"/>
        </w:rPr>
        <w:t xml:space="preserve">zdolności technicznej lub zawodowej </w:t>
      </w:r>
      <w:r w:rsidRPr="00E06383">
        <w:rPr>
          <w:rFonts w:ascii="Times New Roman" w:hAnsi="Times New Roman" w:cs="Times New Roman"/>
          <w:color w:val="000000" w:themeColor="text1"/>
        </w:rPr>
        <w:t xml:space="preserve">- Zamawiający uzna ww. warunek za spełniony jeżeli wykonawca złoży: </w:t>
      </w:r>
    </w:p>
    <w:p w:rsidR="00D81757" w:rsidRPr="00BE3A8B" w:rsidRDefault="004300F6" w:rsidP="00D81757">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a</w:t>
      </w:r>
      <w:r w:rsidR="00D81757" w:rsidRPr="00BE3A8B">
        <w:rPr>
          <w:rFonts w:ascii="Times New Roman" w:hAnsi="Times New Roman" w:cs="Times New Roman"/>
          <w:bCs/>
          <w:color w:val="000000" w:themeColor="text1"/>
        </w:rPr>
        <w:t>) wykaz narzędzi, wyposażenia zakładu lub   urządzeń technicznych dostępnych Wykonawcy  w celu wykonania  zamówienia publicznego wraz z informacją o podstawie do dysponowania tymi zasobami, wz</w:t>
      </w:r>
      <w:r w:rsidR="00156EEA" w:rsidRPr="00BE3A8B">
        <w:rPr>
          <w:rFonts w:ascii="Times New Roman" w:hAnsi="Times New Roman" w:cs="Times New Roman"/>
          <w:bCs/>
          <w:color w:val="000000" w:themeColor="text1"/>
        </w:rPr>
        <w:t>ór wykazu stanowi Załącznik nr 6  do S</w:t>
      </w:r>
      <w:r w:rsidR="00D81757" w:rsidRPr="00BE3A8B">
        <w:rPr>
          <w:rFonts w:ascii="Times New Roman" w:hAnsi="Times New Roman" w:cs="Times New Roman"/>
          <w:bCs/>
          <w:color w:val="000000" w:themeColor="text1"/>
        </w:rPr>
        <w:t>WZ, w tym powinien:</w:t>
      </w:r>
    </w:p>
    <w:p w:rsidR="00D81757" w:rsidRPr="00BE3A8B" w:rsidRDefault="00D81757" w:rsidP="00D81757">
      <w:pPr>
        <w:autoSpaceDE w:val="0"/>
        <w:autoSpaceDN w:val="0"/>
        <w:adjustRightInd w:val="0"/>
        <w:spacing w:after="0" w:line="240" w:lineRule="auto"/>
        <w:jc w:val="both"/>
        <w:rPr>
          <w:rFonts w:ascii="Times New Roman" w:hAnsi="Times New Roman" w:cs="Times New Roman"/>
          <w:bCs/>
          <w:color w:val="000000" w:themeColor="text1"/>
        </w:rPr>
      </w:pPr>
      <w:r w:rsidRPr="00BE3A8B">
        <w:rPr>
          <w:rFonts w:ascii="Times New Roman" w:hAnsi="Times New Roman" w:cs="Times New Roman"/>
          <w:bCs/>
          <w:color w:val="000000" w:themeColor="text1"/>
        </w:rPr>
        <w:t>- dysponować co najmniej dwoma pojazdami przystoso</w:t>
      </w:r>
      <w:r w:rsidR="00156EEA" w:rsidRPr="00BE3A8B">
        <w:rPr>
          <w:rFonts w:ascii="Times New Roman" w:hAnsi="Times New Roman" w:cs="Times New Roman"/>
          <w:bCs/>
          <w:color w:val="000000" w:themeColor="text1"/>
        </w:rPr>
        <w:t>wanymi do odbierania niesegregowanych (zmieszanych)</w:t>
      </w:r>
      <w:r w:rsidRPr="00BE3A8B">
        <w:rPr>
          <w:rFonts w:ascii="Times New Roman" w:hAnsi="Times New Roman" w:cs="Times New Roman"/>
          <w:bCs/>
          <w:color w:val="000000" w:themeColor="text1"/>
        </w:rPr>
        <w:t xml:space="preserve"> odpadów komunalnych </w:t>
      </w:r>
    </w:p>
    <w:p w:rsidR="00D81757" w:rsidRPr="00BE3A8B" w:rsidRDefault="00D81757" w:rsidP="00D81757">
      <w:pPr>
        <w:autoSpaceDE w:val="0"/>
        <w:autoSpaceDN w:val="0"/>
        <w:adjustRightInd w:val="0"/>
        <w:spacing w:after="0" w:line="240" w:lineRule="auto"/>
        <w:jc w:val="both"/>
        <w:rPr>
          <w:rFonts w:ascii="Times New Roman" w:hAnsi="Times New Roman" w:cs="Times New Roman"/>
          <w:bCs/>
          <w:color w:val="000000" w:themeColor="text1"/>
        </w:rPr>
      </w:pPr>
      <w:r w:rsidRPr="00BE3A8B">
        <w:rPr>
          <w:rFonts w:ascii="Times New Roman" w:hAnsi="Times New Roman" w:cs="Times New Roman"/>
          <w:bCs/>
          <w:color w:val="000000" w:themeColor="text1"/>
        </w:rPr>
        <w:t xml:space="preserve">- co najmniej dwoma pojazdami przystosowanymi do odbierania selektywnie zebranych odpadów komunalnych, </w:t>
      </w:r>
    </w:p>
    <w:p w:rsidR="00D81757" w:rsidRPr="00BE3A8B" w:rsidRDefault="00D81757" w:rsidP="00D81757">
      <w:pPr>
        <w:autoSpaceDE w:val="0"/>
        <w:autoSpaceDN w:val="0"/>
        <w:adjustRightInd w:val="0"/>
        <w:spacing w:after="0" w:line="240" w:lineRule="auto"/>
        <w:jc w:val="both"/>
        <w:rPr>
          <w:rFonts w:ascii="Times New Roman" w:hAnsi="Times New Roman" w:cs="Times New Roman"/>
          <w:bCs/>
          <w:color w:val="000000" w:themeColor="text1"/>
        </w:rPr>
      </w:pPr>
      <w:r w:rsidRPr="00BE3A8B">
        <w:rPr>
          <w:rFonts w:ascii="Times New Roman" w:hAnsi="Times New Roman" w:cs="Times New Roman"/>
          <w:bCs/>
          <w:color w:val="000000" w:themeColor="text1"/>
        </w:rPr>
        <w:t>- co najmniej jednym pojazdem do odbierania odpadów bez funkcji kompaktującej.</w:t>
      </w:r>
    </w:p>
    <w:p w:rsidR="00D81757" w:rsidRPr="006F1E87" w:rsidRDefault="00D81757" w:rsidP="00D81757">
      <w:pPr>
        <w:autoSpaceDE w:val="0"/>
        <w:autoSpaceDN w:val="0"/>
        <w:adjustRightInd w:val="0"/>
        <w:spacing w:after="0" w:line="240" w:lineRule="auto"/>
        <w:jc w:val="both"/>
        <w:rPr>
          <w:rFonts w:ascii="Times New Roman" w:hAnsi="Times New Roman" w:cs="Times New Roman"/>
          <w:bCs/>
          <w:color w:val="000000" w:themeColor="text1"/>
        </w:rPr>
      </w:pPr>
      <w:r w:rsidRPr="00BE3A8B">
        <w:rPr>
          <w:rFonts w:ascii="Times New Roman" w:hAnsi="Times New Roman" w:cs="Times New Roman"/>
          <w:bCs/>
          <w:color w:val="000000" w:themeColor="text1"/>
        </w:rPr>
        <w:t xml:space="preserve">- wykonawca wykaże , że dysponuje bazą magazynowo - transportową zgodnie z Rozporządzeniem </w:t>
      </w:r>
      <w:r w:rsidRPr="006F1E87">
        <w:rPr>
          <w:rFonts w:ascii="Times New Roman" w:hAnsi="Times New Roman" w:cs="Times New Roman"/>
          <w:bCs/>
          <w:color w:val="000000" w:themeColor="text1"/>
        </w:rPr>
        <w:t xml:space="preserve">Ministra Środowiska z dnia 11 stycznia 2013 r. w sprawie szczegółowych wymagań w zakresie odbierania odpadów komunalnych od właścicieli nieruchomości (Dz. U. z 2013 poz. 122), </w:t>
      </w:r>
    </w:p>
    <w:p w:rsidR="00B5696D" w:rsidRPr="00BE3A8B" w:rsidRDefault="004300F6" w:rsidP="00D81757">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bCs/>
          <w:color w:val="000000" w:themeColor="text1"/>
        </w:rPr>
        <w:t>b</w:t>
      </w:r>
      <w:r w:rsidR="00D81757" w:rsidRPr="00BE3A8B">
        <w:rPr>
          <w:rFonts w:ascii="Times New Roman" w:hAnsi="Times New Roman" w:cs="Times New Roman"/>
          <w:bCs/>
          <w:color w:val="000000" w:themeColor="text1"/>
        </w:rPr>
        <w:t>) 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Na poświadczenie tego w/w warunku wykonawca przedstawi wykaz minimum 4 osób wykonujących   czynności podczas realizacji zamówienia, przy transporcie i obsłudze pojazdów zbierających odpady oraz osobę odpowiedzialną za kierowanie usługą, wz</w:t>
      </w:r>
      <w:r w:rsidR="000B1A8A" w:rsidRPr="00BE3A8B">
        <w:rPr>
          <w:rFonts w:ascii="Times New Roman" w:hAnsi="Times New Roman" w:cs="Times New Roman"/>
          <w:bCs/>
          <w:color w:val="000000" w:themeColor="text1"/>
        </w:rPr>
        <w:t>ór wykazu stanowi Załącznik nr 7</w:t>
      </w:r>
      <w:r w:rsidR="00B77882">
        <w:rPr>
          <w:rFonts w:ascii="Times New Roman" w:hAnsi="Times New Roman" w:cs="Times New Roman"/>
          <w:bCs/>
          <w:color w:val="000000" w:themeColor="text1"/>
        </w:rPr>
        <w:t xml:space="preserve">  do S</w:t>
      </w:r>
      <w:r w:rsidR="00D81757" w:rsidRPr="00BE3A8B">
        <w:rPr>
          <w:rFonts w:ascii="Times New Roman" w:hAnsi="Times New Roman" w:cs="Times New Roman"/>
          <w:bCs/>
          <w:color w:val="000000" w:themeColor="text1"/>
        </w:rPr>
        <w:t>WZ</w:t>
      </w:r>
    </w:p>
    <w:p w:rsidR="001454CF" w:rsidRPr="00466DDE" w:rsidRDefault="001454CF" w:rsidP="00AD2A11">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 xml:space="preserve">2. Zamawiający, w stosunku do Wykonawców wspólnie ubiegających się o udzielenie zamówienia, w odniesieniu do warunku dotyczącego zdolności technicznej lub zawodowej – dopuszcza łączne spełnianie warunku przez Wykonawców. </w:t>
      </w:r>
    </w:p>
    <w:p w:rsidR="00B51233" w:rsidRPr="00325AE5" w:rsidRDefault="001454CF" w:rsidP="00325AE5">
      <w:pPr>
        <w:pStyle w:val="Default"/>
        <w:jc w:val="both"/>
        <w:rPr>
          <w:sz w:val="22"/>
          <w:szCs w:val="22"/>
        </w:rPr>
      </w:pPr>
      <w:r w:rsidRPr="00325AE5">
        <w:rPr>
          <w:sz w:val="22"/>
          <w:szCs w:val="22"/>
        </w:rPr>
        <w:t xml:space="preserve">3. Zamawiający może na każdym etapie postępowania, uznać, że wykonawca nie posiada wymaganych zdolności, jeżeli posiadanie przez wykonawcę sprzecznych interesów, w </w:t>
      </w:r>
      <w:r w:rsidR="00B51233" w:rsidRPr="00325AE5">
        <w:rPr>
          <w:sz w:val="22"/>
          <w:szCs w:val="22"/>
        </w:rPr>
        <w:t xml:space="preserve">szczególności zaangażowanie zasobów technicznych lub zawodowych wykonawcy w inne przedsięwzięcia gospodarcze wykonawcy może mieć negatywny wpływ na realizację zamówienia. </w:t>
      </w:r>
    </w:p>
    <w:p w:rsidR="00B51233" w:rsidRPr="00466DDE" w:rsidRDefault="00B51233" w:rsidP="00AD2A11">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 xml:space="preserve">4. Zgodnie z art. 118 ust. 1 ustawy </w:t>
      </w:r>
      <w:proofErr w:type="spellStart"/>
      <w:r w:rsidRPr="00466DDE">
        <w:rPr>
          <w:rFonts w:ascii="Times New Roman" w:hAnsi="Times New Roman" w:cs="Times New Roman"/>
          <w:color w:val="000000"/>
        </w:rPr>
        <w:t>Pzp</w:t>
      </w:r>
      <w:proofErr w:type="spellEnd"/>
      <w:r w:rsidRPr="00466DDE">
        <w:rPr>
          <w:rFonts w:ascii="Times New Roman" w:hAnsi="Times New Roman" w:cs="Times New Roman"/>
          <w:color w:val="000000"/>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B51233" w:rsidRPr="00466DDE" w:rsidRDefault="00B51233" w:rsidP="00AD2A11">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 xml:space="preserve">5.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A4CEC">
        <w:rPr>
          <w:rFonts w:ascii="Times New Roman" w:hAnsi="Times New Roman" w:cs="Times New Roman"/>
          <w:bCs/>
          <w:color w:val="000000"/>
        </w:rPr>
        <w:t>załącznik nr 3 do SWZ.</w:t>
      </w:r>
      <w:r w:rsidRPr="00466DDE">
        <w:rPr>
          <w:rFonts w:ascii="Times New Roman" w:hAnsi="Times New Roman" w:cs="Times New Roman"/>
          <w:b/>
          <w:bCs/>
          <w:color w:val="000000"/>
        </w:rPr>
        <w:t xml:space="preserve"> </w:t>
      </w:r>
    </w:p>
    <w:p w:rsidR="00B51233" w:rsidRPr="00466DDE" w:rsidRDefault="00B51233" w:rsidP="00AD2A11">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 xml:space="preserve">6.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B51233" w:rsidRPr="00466DDE" w:rsidRDefault="00B51233" w:rsidP="00AD2A11">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 xml:space="preserve">7.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B51233" w:rsidRPr="00466DDE" w:rsidRDefault="00B51233" w:rsidP="00AD2A11">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 xml:space="preserve">8. 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 </w:t>
      </w:r>
    </w:p>
    <w:p w:rsidR="001454CF" w:rsidRPr="00466DDE" w:rsidRDefault="00B51233" w:rsidP="00AD2A11">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lastRenderedPageBreak/>
        <w:t>9. Ocena spełniania w/w warunków dokonana zostanie w oparciu o informacje zawarte w złożonych oświadczeniach. Z treści załączonych dokumentów musi wynikać jednoznacznie, iż w/w warunki Wykonawca spełnił.</w:t>
      </w:r>
    </w:p>
    <w:p w:rsidR="00424BF3" w:rsidRPr="00466DDE" w:rsidRDefault="00424BF3" w:rsidP="00B51233">
      <w:pPr>
        <w:autoSpaceDE w:val="0"/>
        <w:autoSpaceDN w:val="0"/>
        <w:adjustRightInd w:val="0"/>
        <w:spacing w:after="0" w:line="240" w:lineRule="auto"/>
        <w:rPr>
          <w:rFonts w:ascii="Times New Roman" w:hAnsi="Times New Roman" w:cs="Times New Roman"/>
          <w:color w:val="000000"/>
        </w:rPr>
      </w:pPr>
    </w:p>
    <w:p w:rsidR="00424BF3" w:rsidRPr="007D4949" w:rsidRDefault="00424BF3" w:rsidP="00424BF3">
      <w:pPr>
        <w:autoSpaceDE w:val="0"/>
        <w:autoSpaceDN w:val="0"/>
        <w:adjustRightInd w:val="0"/>
        <w:spacing w:after="0" w:line="240" w:lineRule="auto"/>
        <w:rPr>
          <w:rFonts w:ascii="Times New Roman" w:hAnsi="Times New Roman" w:cs="Times New Roman"/>
          <w:color w:val="000000" w:themeColor="text1"/>
        </w:rPr>
      </w:pPr>
      <w:r w:rsidRPr="007D4949">
        <w:rPr>
          <w:rFonts w:ascii="Times New Roman" w:hAnsi="Times New Roman" w:cs="Times New Roman"/>
          <w:b/>
          <w:color w:val="000000" w:themeColor="text1"/>
        </w:rPr>
        <w:t xml:space="preserve">Rozdział XXII. Informacja o podmiotowych środkach dowodowych. </w:t>
      </w:r>
    </w:p>
    <w:p w:rsidR="00424BF3" w:rsidRDefault="00487198" w:rsidP="002D4C2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 </w:t>
      </w:r>
      <w:r w:rsidR="00424BF3" w:rsidRPr="00466DDE">
        <w:rPr>
          <w:rFonts w:ascii="Times New Roman" w:hAnsi="Times New Roman" w:cs="Times New Roman"/>
          <w:color w:val="000000"/>
        </w:rPr>
        <w:t xml:space="preserve">Wykonawca dołącza do oferty oświadczenie o niepodleganiu wykluczenia, spełniania warunków udziału w postępowaniu, wg załącznika nr 2 do SWZ. </w:t>
      </w:r>
      <w:r w:rsidR="00F67E43" w:rsidRPr="00466DDE">
        <w:rPr>
          <w:rFonts w:ascii="Times New Roman" w:hAnsi="Times New Roman" w:cs="Times New Roman"/>
          <w:color w:val="000000"/>
        </w:rPr>
        <w:t>Informacje zawarte w oświadczeniu, o którym mowa  stanowią wstępne potwierdzenie, że Wykonawca nie podlega wykluczeniu oraz spełnia warunki udziału w postępowaniu.</w:t>
      </w:r>
    </w:p>
    <w:p w:rsidR="004E47C6" w:rsidRPr="00A75509" w:rsidRDefault="00487198" w:rsidP="004E47C6">
      <w:pPr>
        <w:autoSpaceDE w:val="0"/>
        <w:autoSpaceDN w:val="0"/>
        <w:adjustRightInd w:val="0"/>
        <w:spacing w:after="0" w:line="240" w:lineRule="auto"/>
        <w:jc w:val="both"/>
        <w:rPr>
          <w:rFonts w:ascii="Times New Roman" w:hAnsi="Times New Roman" w:cs="Times New Roman"/>
          <w:b/>
          <w:color w:val="000000" w:themeColor="text1"/>
        </w:rPr>
      </w:pPr>
      <w:r w:rsidRPr="00A75509">
        <w:rPr>
          <w:rFonts w:ascii="Times New Roman" w:hAnsi="Times New Roman" w:cs="Times New Roman"/>
          <w:color w:val="000000" w:themeColor="text1"/>
        </w:rPr>
        <w:t xml:space="preserve">2) </w:t>
      </w:r>
      <w:r w:rsidR="004E47C6" w:rsidRPr="00A75509">
        <w:rPr>
          <w:rFonts w:ascii="Times New Roman" w:hAnsi="Times New Roman" w:cs="Times New Roman"/>
          <w:b/>
          <w:color w:val="000000" w:themeColor="text1"/>
        </w:rPr>
        <w:t xml:space="preserve">Inne dokumenty </w:t>
      </w:r>
    </w:p>
    <w:p w:rsidR="006C711A" w:rsidRPr="00A75509" w:rsidRDefault="006C711A" w:rsidP="002D4C29">
      <w:pPr>
        <w:autoSpaceDE w:val="0"/>
        <w:autoSpaceDN w:val="0"/>
        <w:adjustRightInd w:val="0"/>
        <w:spacing w:after="0" w:line="240" w:lineRule="auto"/>
        <w:jc w:val="both"/>
        <w:rPr>
          <w:rFonts w:ascii="Times New Roman" w:hAnsi="Times New Roman" w:cs="Times New Roman"/>
          <w:color w:val="000000" w:themeColor="text1"/>
        </w:rPr>
      </w:pPr>
      <w:r w:rsidRPr="00A75509">
        <w:rPr>
          <w:rFonts w:ascii="Times New Roman" w:hAnsi="Times New Roman" w:cs="Times New Roman"/>
          <w:color w:val="000000" w:themeColor="text1"/>
        </w:rPr>
        <w:t>Wykonawca do oferty dołącza szczegółową kalkulację kosztów,</w:t>
      </w:r>
      <w:r w:rsidR="00CB69AC" w:rsidRPr="00A75509">
        <w:rPr>
          <w:rFonts w:ascii="Times New Roman" w:hAnsi="Times New Roman" w:cs="Times New Roman"/>
          <w:color w:val="000000" w:themeColor="text1"/>
        </w:rPr>
        <w:t xml:space="preserve"> będącą załącznikiem do formularza ofertowego, </w:t>
      </w:r>
      <w:r w:rsidRPr="00A75509">
        <w:rPr>
          <w:rFonts w:ascii="Times New Roman" w:hAnsi="Times New Roman" w:cs="Times New Roman"/>
          <w:color w:val="000000" w:themeColor="text1"/>
        </w:rPr>
        <w:t xml:space="preserve"> przygotowaną na podstawie wzoru Zamawiającego, stanowiącego załącznik nr </w:t>
      </w:r>
      <w:r w:rsidR="005B55F9" w:rsidRPr="00A75509">
        <w:rPr>
          <w:rFonts w:ascii="Times New Roman" w:hAnsi="Times New Roman" w:cs="Times New Roman"/>
          <w:color w:val="000000" w:themeColor="text1"/>
        </w:rPr>
        <w:t xml:space="preserve">5 </w:t>
      </w:r>
      <w:r w:rsidRPr="00A75509">
        <w:rPr>
          <w:rFonts w:ascii="Times New Roman" w:hAnsi="Times New Roman" w:cs="Times New Roman"/>
          <w:color w:val="000000" w:themeColor="text1"/>
        </w:rPr>
        <w:t xml:space="preserve"> do SWZ.</w:t>
      </w:r>
    </w:p>
    <w:p w:rsidR="00487198" w:rsidRPr="00A75509" w:rsidRDefault="00487198" w:rsidP="002D4C29">
      <w:pPr>
        <w:autoSpaceDE w:val="0"/>
        <w:autoSpaceDN w:val="0"/>
        <w:adjustRightInd w:val="0"/>
        <w:spacing w:after="0" w:line="240" w:lineRule="auto"/>
        <w:jc w:val="both"/>
        <w:rPr>
          <w:rFonts w:ascii="Times New Roman" w:hAnsi="Times New Roman" w:cs="Times New Roman"/>
          <w:color w:val="000000" w:themeColor="text1"/>
        </w:rPr>
      </w:pPr>
      <w:r w:rsidRPr="00A75509">
        <w:rPr>
          <w:rFonts w:ascii="Times New Roman" w:hAnsi="Times New Roman" w:cs="Times New Roman"/>
          <w:color w:val="000000" w:themeColor="text1"/>
        </w:rPr>
        <w:t xml:space="preserve">3) Wykonawca w treści oferty wskaże miejsce przekazywania niesegregowanych odpadów komunalnych oraz odpadów selektywnie zbieranych. </w:t>
      </w:r>
    </w:p>
    <w:p w:rsidR="00AB2B29" w:rsidRDefault="00AB2B29" w:rsidP="002D4C29">
      <w:pPr>
        <w:autoSpaceDE w:val="0"/>
        <w:autoSpaceDN w:val="0"/>
        <w:adjustRightInd w:val="0"/>
        <w:spacing w:after="0" w:line="240" w:lineRule="auto"/>
        <w:jc w:val="both"/>
        <w:rPr>
          <w:rFonts w:ascii="Times New Roman" w:hAnsi="Times New Roman" w:cs="Times New Roman"/>
          <w:b/>
          <w:bCs/>
          <w:color w:val="000000"/>
        </w:rPr>
      </w:pPr>
    </w:p>
    <w:p w:rsidR="00424BF3" w:rsidRPr="00466DDE" w:rsidRDefault="00424BF3" w:rsidP="002D4C29">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b/>
          <w:bCs/>
          <w:color w:val="000000"/>
        </w:rPr>
        <w:t xml:space="preserve">2. Wykonawca, którego oferta została najwyżej oceniona, zostanie wezwany do złożenia w wyznaczonym terminie, nie krótszym niż 5 dni </w:t>
      </w:r>
      <w:r w:rsidRPr="00466DDE">
        <w:rPr>
          <w:rFonts w:ascii="Times New Roman" w:hAnsi="Times New Roman" w:cs="Times New Roman"/>
          <w:color w:val="000000"/>
        </w:rPr>
        <w:t xml:space="preserve">od dnia wezwania nw. podmiotowych środków dowodowych, zgodnie z art. 274 ustawy </w:t>
      </w:r>
      <w:proofErr w:type="spellStart"/>
      <w:r w:rsidRPr="00466DDE">
        <w:rPr>
          <w:rFonts w:ascii="Times New Roman" w:hAnsi="Times New Roman" w:cs="Times New Roman"/>
          <w:color w:val="000000"/>
        </w:rPr>
        <w:t>Pzp</w:t>
      </w:r>
      <w:proofErr w:type="spellEnd"/>
      <w:r w:rsidRPr="00466DDE">
        <w:rPr>
          <w:rFonts w:ascii="Times New Roman" w:hAnsi="Times New Roman" w:cs="Times New Roman"/>
          <w:color w:val="000000"/>
        </w:rPr>
        <w:t xml:space="preserve">: </w:t>
      </w:r>
    </w:p>
    <w:p w:rsidR="00424BF3" w:rsidRPr="007D4949" w:rsidRDefault="00424BF3" w:rsidP="002D4C29">
      <w:pPr>
        <w:autoSpaceDE w:val="0"/>
        <w:autoSpaceDN w:val="0"/>
        <w:adjustRightInd w:val="0"/>
        <w:spacing w:after="0" w:line="240" w:lineRule="auto"/>
        <w:jc w:val="both"/>
        <w:rPr>
          <w:rFonts w:ascii="Times New Roman" w:hAnsi="Times New Roman" w:cs="Times New Roman"/>
          <w:color w:val="000000" w:themeColor="text1"/>
        </w:rPr>
      </w:pPr>
      <w:r w:rsidRPr="007D4949">
        <w:rPr>
          <w:rFonts w:ascii="Times New Roman" w:hAnsi="Times New Roman" w:cs="Times New Roman"/>
          <w:color w:val="000000" w:themeColor="text1"/>
        </w:rPr>
        <w:t xml:space="preserve">1) oświadczenie o grupie kapitałowej - załącznik nr 4 do SWZ , </w:t>
      </w:r>
    </w:p>
    <w:p w:rsidR="00146D84" w:rsidRPr="00266873" w:rsidRDefault="00424BF3" w:rsidP="002D4C29">
      <w:pPr>
        <w:autoSpaceDE w:val="0"/>
        <w:autoSpaceDN w:val="0"/>
        <w:adjustRightInd w:val="0"/>
        <w:spacing w:after="0" w:line="240" w:lineRule="auto"/>
        <w:jc w:val="both"/>
        <w:rPr>
          <w:rFonts w:ascii="Times New Roman" w:hAnsi="Times New Roman" w:cs="Times New Roman"/>
          <w:color w:val="000000" w:themeColor="text1"/>
        </w:rPr>
      </w:pPr>
      <w:r w:rsidRPr="00266873">
        <w:rPr>
          <w:rFonts w:ascii="Times New Roman" w:hAnsi="Times New Roman" w:cs="Times New Roman"/>
          <w:color w:val="000000" w:themeColor="text1"/>
        </w:rPr>
        <w:t xml:space="preserve">2) </w:t>
      </w:r>
      <w:r w:rsidR="00266873" w:rsidRPr="00266873">
        <w:rPr>
          <w:rFonts w:ascii="Times New Roman" w:hAnsi="Times New Roman" w:cs="Times New Roman"/>
          <w:color w:val="000000" w:themeColor="text1"/>
        </w:rPr>
        <w:t>aktualny wpis do rejestru działalności regulowanej w zakresie odbierania odpadów komunalnych od właścicieli nieruchomości położonych na terenie Gminy Nowogród,</w:t>
      </w:r>
    </w:p>
    <w:p w:rsidR="00266873" w:rsidRPr="00266873" w:rsidRDefault="00266873" w:rsidP="002D4C29">
      <w:pPr>
        <w:autoSpaceDE w:val="0"/>
        <w:autoSpaceDN w:val="0"/>
        <w:adjustRightInd w:val="0"/>
        <w:spacing w:after="0" w:line="240" w:lineRule="auto"/>
        <w:jc w:val="both"/>
        <w:rPr>
          <w:rFonts w:ascii="Times New Roman" w:hAnsi="Times New Roman" w:cs="Times New Roman"/>
          <w:color w:val="000000" w:themeColor="text1"/>
        </w:rPr>
      </w:pPr>
      <w:r w:rsidRPr="00266873">
        <w:rPr>
          <w:rFonts w:ascii="Times New Roman" w:hAnsi="Times New Roman" w:cs="Times New Roman"/>
          <w:color w:val="000000" w:themeColor="text1"/>
        </w:rPr>
        <w:t>3) aktualny wpis do rejestru podmiotów wprowadzających produkty, produkty w opakowaniach i gospodarujących odpadami,</w:t>
      </w:r>
    </w:p>
    <w:p w:rsidR="00266873" w:rsidRPr="00266873" w:rsidRDefault="00266873" w:rsidP="002D4C29">
      <w:pPr>
        <w:autoSpaceDE w:val="0"/>
        <w:autoSpaceDN w:val="0"/>
        <w:adjustRightInd w:val="0"/>
        <w:spacing w:after="0" w:line="240" w:lineRule="auto"/>
        <w:jc w:val="both"/>
        <w:rPr>
          <w:rFonts w:ascii="Times New Roman" w:hAnsi="Times New Roman" w:cs="Times New Roman"/>
          <w:color w:val="000000" w:themeColor="text1"/>
        </w:rPr>
      </w:pPr>
      <w:r w:rsidRPr="00266873">
        <w:rPr>
          <w:rFonts w:ascii="Times New Roman" w:hAnsi="Times New Roman" w:cs="Times New Roman"/>
          <w:color w:val="000000" w:themeColor="text1"/>
        </w:rPr>
        <w:t>4) aktualne zezwolenia na prowadzenie działalności w zakresie odzysku lub unieszkodliwienia odpadów komunalnych lub zapewnienie gotowości przyjęcia odpadów przez przedsiębiorcę prowadzącego działalność w zakresie odzysku lub unieszkodliwiania odpadów,</w:t>
      </w:r>
    </w:p>
    <w:p w:rsidR="00266873" w:rsidRPr="00266873" w:rsidRDefault="005035F3" w:rsidP="002D4C29">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5</w:t>
      </w:r>
      <w:r w:rsidR="00266873" w:rsidRPr="00266873">
        <w:rPr>
          <w:rFonts w:ascii="Times New Roman" w:hAnsi="Times New Roman" w:cs="Times New Roman"/>
          <w:bCs/>
          <w:color w:val="000000" w:themeColor="text1"/>
        </w:rPr>
        <w:t>) wykaz narzędzi – załącznik nr 6 do SWZ,</w:t>
      </w:r>
    </w:p>
    <w:p w:rsidR="00266873" w:rsidRPr="00266873" w:rsidRDefault="005035F3" w:rsidP="002D4C29">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bCs/>
          <w:color w:val="000000" w:themeColor="text1"/>
        </w:rPr>
        <w:t>6</w:t>
      </w:r>
      <w:r w:rsidR="00266873" w:rsidRPr="00266873">
        <w:rPr>
          <w:rFonts w:ascii="Times New Roman" w:hAnsi="Times New Roman" w:cs="Times New Roman"/>
          <w:bCs/>
          <w:color w:val="000000" w:themeColor="text1"/>
        </w:rPr>
        <w:t>) wykaz osób – załącznik nr 7 do SWZ.</w:t>
      </w:r>
    </w:p>
    <w:p w:rsidR="00F32386" w:rsidRDefault="00F32386" w:rsidP="002D4C29">
      <w:pPr>
        <w:autoSpaceDE w:val="0"/>
        <w:autoSpaceDN w:val="0"/>
        <w:adjustRightInd w:val="0"/>
        <w:spacing w:after="0" w:line="240" w:lineRule="auto"/>
        <w:jc w:val="both"/>
        <w:rPr>
          <w:rFonts w:ascii="Times New Roman" w:hAnsi="Times New Roman" w:cs="Times New Roman"/>
          <w:color w:val="000000"/>
        </w:rPr>
      </w:pPr>
    </w:p>
    <w:p w:rsidR="00C72DC3" w:rsidRPr="00466DDE" w:rsidRDefault="00AB2B29" w:rsidP="002D4C2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C72DC3" w:rsidRPr="00466DDE">
        <w:rPr>
          <w:rFonts w:ascii="Times New Roman" w:hAnsi="Times New Roman" w:cs="Times New Roman"/>
          <w:color w:val="000000"/>
        </w:rPr>
        <w:t>. Zamawiający nie wzywa do złożenia podmiotowych środków dowodowych, jeżeli:</w:t>
      </w:r>
    </w:p>
    <w:p w:rsidR="00C72DC3" w:rsidRPr="00466DDE" w:rsidRDefault="00C72DC3" w:rsidP="002D4C29">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1)</w:t>
      </w:r>
      <w:r w:rsidRPr="00466DDE">
        <w:rPr>
          <w:rFonts w:ascii="Times New Roman" w:hAnsi="Times New Roman" w:cs="Times New Roman"/>
          <w:color w:val="00000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66DDE">
        <w:rPr>
          <w:rFonts w:ascii="Times New Roman" w:hAnsi="Times New Roman" w:cs="Times New Roman"/>
          <w:color w:val="000000"/>
        </w:rPr>
        <w:t>p.z.p</w:t>
      </w:r>
      <w:proofErr w:type="spellEnd"/>
      <w:r w:rsidRPr="00466DDE">
        <w:rPr>
          <w:rFonts w:ascii="Times New Roman" w:hAnsi="Times New Roman" w:cs="Times New Roman"/>
          <w:color w:val="000000"/>
        </w:rPr>
        <w:t xml:space="preserve"> dane umożliwiające dostęp do tych środków;</w:t>
      </w:r>
    </w:p>
    <w:p w:rsidR="00C72DC3" w:rsidRPr="00466DDE" w:rsidRDefault="00C72DC3" w:rsidP="002D4C29">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2)</w:t>
      </w:r>
      <w:r w:rsidRPr="00466DDE">
        <w:rPr>
          <w:rFonts w:ascii="Times New Roman" w:hAnsi="Times New Roman" w:cs="Times New Roman"/>
          <w:color w:val="000000"/>
        </w:rPr>
        <w:tab/>
        <w:t>podmiotowym środkiem dowodowym jest oświadczenie, którego treść odpowiada zakresowi oświadczenia, o którym mowa w art. 125 ust. 1.</w:t>
      </w:r>
    </w:p>
    <w:p w:rsidR="00C72DC3" w:rsidRPr="00466DDE" w:rsidRDefault="00AB2B29" w:rsidP="002D4C2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w:t>
      </w:r>
      <w:r w:rsidR="00C72DC3" w:rsidRPr="00466DDE">
        <w:rPr>
          <w:rFonts w:ascii="Times New Roman" w:hAnsi="Times New Roman" w:cs="Times New Roman"/>
          <w:color w:val="000000"/>
        </w:rPr>
        <w:t>. Wykonawca nie jest zobowiązany do złożenia podmiotowych środków dowodowych, które zamawiający posiada, jeżeli wykonawca</w:t>
      </w:r>
      <w:r w:rsidR="0003657D" w:rsidRPr="00466DDE">
        <w:rPr>
          <w:rFonts w:ascii="Times New Roman" w:hAnsi="Times New Roman" w:cs="Times New Roman"/>
          <w:color w:val="000000"/>
        </w:rPr>
        <w:t xml:space="preserve"> wskaże te środki w ofercie.</w:t>
      </w:r>
    </w:p>
    <w:p w:rsidR="00424BF3" w:rsidRPr="00466DDE" w:rsidRDefault="00AB2B29" w:rsidP="002D4C2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w:t>
      </w:r>
      <w:r w:rsidR="00424BF3" w:rsidRPr="00466DDE">
        <w:rPr>
          <w:rFonts w:ascii="Times New Roman" w:hAnsi="Times New Roman" w:cs="Times New Roman"/>
          <w:color w:val="000000"/>
        </w:rPr>
        <w:t xml:space="preserve">. Zamawiający na podstawie art. 128 ustawy </w:t>
      </w:r>
      <w:proofErr w:type="spellStart"/>
      <w:r w:rsidR="00424BF3" w:rsidRPr="00466DDE">
        <w:rPr>
          <w:rFonts w:ascii="Times New Roman" w:hAnsi="Times New Roman" w:cs="Times New Roman"/>
          <w:color w:val="000000"/>
        </w:rPr>
        <w:t>Pzp</w:t>
      </w:r>
      <w:proofErr w:type="spellEnd"/>
      <w:r w:rsidR="00424BF3" w:rsidRPr="00466DDE">
        <w:rPr>
          <w:rFonts w:ascii="Times New Roman" w:hAnsi="Times New Roman" w:cs="Times New Roman"/>
          <w:color w:val="000000"/>
        </w:rPr>
        <w:t xml:space="preserve"> wezwie wykonawców, którzy nie złożyli wymaganych przez Zamawiającego oświadczeń, podmiotowych środków dowodowych, innych dokumentów, lub dokumenty te są niekompletne lub zawierają błędy, do ich złożenia, </w:t>
      </w:r>
      <w:r w:rsidR="006158C6">
        <w:rPr>
          <w:rFonts w:ascii="Times New Roman" w:hAnsi="Times New Roman" w:cs="Times New Roman"/>
          <w:color w:val="000000"/>
        </w:rPr>
        <w:t xml:space="preserve"> </w:t>
      </w:r>
      <w:r w:rsidR="00424BF3" w:rsidRPr="00466DDE">
        <w:rPr>
          <w:rFonts w:ascii="Times New Roman" w:hAnsi="Times New Roman" w:cs="Times New Roman"/>
          <w:color w:val="000000"/>
        </w:rPr>
        <w:t xml:space="preserve">uzupełnienia, poprawienia lub udzielenia wyjaśnień w wyznaczonym terminie, chyba że mimo ich złożenia oferta Wykonawcy podlega odrzuceniu albo zachodzą przesłanki unieważnienia postępowania. </w:t>
      </w:r>
    </w:p>
    <w:p w:rsidR="001972AC" w:rsidRPr="00466DDE" w:rsidRDefault="001972AC" w:rsidP="001454CF">
      <w:pPr>
        <w:rPr>
          <w:rFonts w:ascii="Times New Roman" w:hAnsi="Times New Roman" w:cs="Times New Roman"/>
          <w:lang w:eastAsia="pl-PL"/>
        </w:rPr>
      </w:pPr>
    </w:p>
    <w:p w:rsidR="001454CF" w:rsidRPr="00466DDE" w:rsidRDefault="001972AC" w:rsidP="00E9272F">
      <w:pPr>
        <w:spacing w:after="0" w:line="240" w:lineRule="auto"/>
        <w:rPr>
          <w:rFonts w:ascii="Times New Roman" w:hAnsi="Times New Roman" w:cs="Times New Roman"/>
          <w:b/>
          <w:lang w:eastAsia="pl-PL"/>
        </w:rPr>
      </w:pPr>
      <w:r w:rsidRPr="00466DDE">
        <w:rPr>
          <w:rFonts w:ascii="Times New Roman" w:hAnsi="Times New Roman" w:cs="Times New Roman"/>
          <w:b/>
          <w:lang w:eastAsia="pl-PL"/>
        </w:rPr>
        <w:t>Rozdział XXIII. Opis części zamówienia</w:t>
      </w:r>
    </w:p>
    <w:p w:rsidR="001972AC" w:rsidRPr="00466DDE" w:rsidRDefault="001972AC" w:rsidP="0083446D">
      <w:pPr>
        <w:spacing w:after="0" w:line="240" w:lineRule="auto"/>
        <w:jc w:val="both"/>
        <w:rPr>
          <w:rFonts w:ascii="Times New Roman" w:hAnsi="Times New Roman" w:cs="Times New Roman"/>
        </w:rPr>
      </w:pPr>
      <w:r w:rsidRPr="00466DDE">
        <w:rPr>
          <w:rFonts w:ascii="Times New Roman" w:hAnsi="Times New Roman" w:cs="Times New Roman"/>
        </w:rPr>
        <w:t>Zamawiający nie dopuszcza składania ofert częściowych.</w:t>
      </w:r>
    </w:p>
    <w:p w:rsidR="00164654" w:rsidRPr="00164654" w:rsidRDefault="00164654" w:rsidP="0083446D">
      <w:pPr>
        <w:jc w:val="both"/>
        <w:rPr>
          <w:rFonts w:ascii="Times New Roman" w:hAnsi="Times New Roman" w:cs="Times New Roman"/>
          <w:color w:val="000000" w:themeColor="text1"/>
        </w:rPr>
      </w:pPr>
      <w:r w:rsidRPr="00164654">
        <w:rPr>
          <w:rFonts w:ascii="Times New Roman" w:hAnsi="Times New Roman" w:cs="Times New Roman"/>
          <w:color w:val="000000" w:themeColor="text1"/>
        </w:rPr>
        <w:t xml:space="preserve">Zamawiający w związku z art. 91 ust. 1 i ust. 2 ustawy z dnia 11 września 2019 r. - Prawa zamówień publicznych </w:t>
      </w:r>
      <w:r w:rsidR="00B07988">
        <w:rPr>
          <w:rFonts w:ascii="Times New Roman" w:hAnsi="Times New Roman" w:cs="Times New Roman"/>
          <w:color w:val="000000" w:themeColor="text1"/>
        </w:rPr>
        <w:t>(Dz. U. z 2024 r. poz. 1320</w:t>
      </w:r>
      <w:r w:rsidRPr="00164654">
        <w:rPr>
          <w:rFonts w:ascii="Times New Roman" w:hAnsi="Times New Roman" w:cs="Times New Roman"/>
          <w:color w:val="000000" w:themeColor="text1"/>
        </w:rPr>
        <w:t xml:space="preserve"> tj.) zdecydował, aby nie dokonywać podziału zamówienia na części, ponieważ zamówienie jest jednorodne. Usługa będzie wykonywana na terenie jednej gminy. Podział usługi na części doprowadziłby do niestosowania przepisów </w:t>
      </w:r>
      <w:proofErr w:type="spellStart"/>
      <w:r w:rsidRPr="00164654">
        <w:rPr>
          <w:rFonts w:ascii="Times New Roman" w:hAnsi="Times New Roman" w:cs="Times New Roman"/>
          <w:color w:val="000000" w:themeColor="text1"/>
        </w:rPr>
        <w:t>pzp</w:t>
      </w:r>
      <w:proofErr w:type="spellEnd"/>
      <w:r w:rsidRPr="00164654">
        <w:rPr>
          <w:rFonts w:ascii="Times New Roman" w:hAnsi="Times New Roman" w:cs="Times New Roman"/>
          <w:color w:val="000000" w:themeColor="text1"/>
        </w:rPr>
        <w:t xml:space="preserve">.  Postępowanie nie utrudnia uczciwej konkurencji. Każdy wykonawca ma równy dostęp do złożenia oferty i zrealizowania zamówienia , a w szczególności stanowi przedmiot zainteresowania małych i średnich przedsiębiorstw.  </w:t>
      </w:r>
    </w:p>
    <w:p w:rsidR="00E9272F" w:rsidRDefault="00E9272F" w:rsidP="001454CF">
      <w:pPr>
        <w:rPr>
          <w:rFonts w:ascii="Times New Roman" w:hAnsi="Times New Roman" w:cs="Times New Roman"/>
          <w:b/>
        </w:rPr>
      </w:pPr>
    </w:p>
    <w:p w:rsidR="001972AC" w:rsidRPr="00466DDE" w:rsidRDefault="001972AC" w:rsidP="00E9272F">
      <w:pPr>
        <w:spacing w:after="0" w:line="240" w:lineRule="auto"/>
        <w:jc w:val="both"/>
        <w:rPr>
          <w:rFonts w:ascii="Times New Roman" w:hAnsi="Times New Roman" w:cs="Times New Roman"/>
          <w:b/>
        </w:rPr>
      </w:pPr>
      <w:r w:rsidRPr="00466DDE">
        <w:rPr>
          <w:rFonts w:ascii="Times New Roman" w:hAnsi="Times New Roman" w:cs="Times New Roman"/>
          <w:b/>
        </w:rPr>
        <w:lastRenderedPageBreak/>
        <w:t xml:space="preserve">Rozdział XXIV. Informacja dotycząca ofert wariantowych, w tym informacje o sposobie przedstawiania ofert wariantowych oraz minimalne warunki, jakim muszą odpowiadać oferty wariantowe. </w:t>
      </w:r>
    </w:p>
    <w:p w:rsidR="001972AC" w:rsidRPr="00466DDE" w:rsidRDefault="001972AC" w:rsidP="00E9272F">
      <w:pPr>
        <w:spacing w:after="0" w:line="240" w:lineRule="auto"/>
        <w:rPr>
          <w:rFonts w:ascii="Times New Roman" w:hAnsi="Times New Roman" w:cs="Times New Roman"/>
        </w:rPr>
      </w:pPr>
      <w:r w:rsidRPr="00466DDE">
        <w:rPr>
          <w:rFonts w:ascii="Times New Roman" w:hAnsi="Times New Roman" w:cs="Times New Roman"/>
        </w:rPr>
        <w:t>Zamawiający nie wymaga i nie dopuszcza składanie ofert wariantowych.</w:t>
      </w:r>
    </w:p>
    <w:p w:rsidR="00E9272F" w:rsidRDefault="00E9272F" w:rsidP="001454CF">
      <w:pPr>
        <w:rPr>
          <w:rFonts w:ascii="Times New Roman" w:hAnsi="Times New Roman" w:cs="Times New Roman"/>
          <w:b/>
        </w:rPr>
      </w:pPr>
    </w:p>
    <w:p w:rsidR="000A0518" w:rsidRPr="00F32386" w:rsidRDefault="004F5153" w:rsidP="00F32386">
      <w:pPr>
        <w:spacing w:after="0" w:line="240" w:lineRule="auto"/>
        <w:jc w:val="both"/>
        <w:rPr>
          <w:rFonts w:ascii="Times New Roman" w:hAnsi="Times New Roman" w:cs="Times New Roman"/>
          <w:b/>
          <w:lang w:eastAsia="pl-PL"/>
        </w:rPr>
      </w:pPr>
      <w:r w:rsidRPr="00466DDE">
        <w:rPr>
          <w:rFonts w:ascii="Times New Roman" w:hAnsi="Times New Roman" w:cs="Times New Roman"/>
          <w:b/>
        </w:rPr>
        <w:t>Rozdział XXV. Wymagania w zakresie zatrudnienia na podstawie stosunku pracy, w okolicznościach, o których mowa w art. 95.</w:t>
      </w:r>
    </w:p>
    <w:p w:rsidR="00433601" w:rsidRPr="00466DDE" w:rsidRDefault="00433601" w:rsidP="00F32386">
      <w:pPr>
        <w:spacing w:after="0" w:line="240" w:lineRule="auto"/>
        <w:jc w:val="both"/>
        <w:rPr>
          <w:rFonts w:ascii="Times New Roman" w:eastAsia="Calibri" w:hAnsi="Times New Roman" w:cs="Times New Roman"/>
          <w:color w:val="000000"/>
        </w:rPr>
      </w:pPr>
      <w:r w:rsidRPr="00466DDE">
        <w:rPr>
          <w:rFonts w:ascii="Times New Roman" w:eastAsia="Calibri" w:hAnsi="Times New Roman" w:cs="Times New Roman"/>
          <w:color w:val="000000"/>
        </w:rPr>
        <w:t xml:space="preserve">Zamawiający wymaga aby </w:t>
      </w:r>
      <w:r w:rsidR="005A6E3F" w:rsidRPr="005A6E3F">
        <w:rPr>
          <w:rFonts w:ascii="Times New Roman" w:eastAsia="Calibri" w:hAnsi="Times New Roman" w:cs="Times New Roman"/>
          <w:color w:val="000000"/>
        </w:rPr>
        <w:t>4 osoby  wykonujące  czynności podczas realizacji zamówienia, przy transporcie i obsłudze pojazdów zbierając</w:t>
      </w:r>
      <w:r w:rsidR="005A6E3F">
        <w:rPr>
          <w:rFonts w:ascii="Times New Roman" w:eastAsia="Calibri" w:hAnsi="Times New Roman" w:cs="Times New Roman"/>
          <w:color w:val="000000"/>
        </w:rPr>
        <w:t xml:space="preserve">ych odpady  było zatrudnionych </w:t>
      </w:r>
      <w:r w:rsidRPr="00466DDE">
        <w:rPr>
          <w:rFonts w:ascii="Times New Roman" w:eastAsia="Calibri" w:hAnsi="Times New Roman" w:cs="Times New Roman"/>
          <w:color w:val="000000"/>
        </w:rPr>
        <w:t>u wykonawcy lub podwykonawcy  na podstawie umowy o pracę, określonej w art. 22 §1 ustawy z dnia 26 czerwca 1974 r. – Kodeks pr</w:t>
      </w:r>
      <w:r w:rsidR="00CB48AC">
        <w:rPr>
          <w:rFonts w:ascii="Times New Roman" w:eastAsia="Calibri" w:hAnsi="Times New Roman" w:cs="Times New Roman"/>
          <w:color w:val="000000"/>
        </w:rPr>
        <w:t>acy (Dz. U. z 2023 r. poz. 1465</w:t>
      </w:r>
      <w:r w:rsidRPr="00466DDE">
        <w:rPr>
          <w:rFonts w:ascii="Times New Roman" w:eastAsia="Calibri" w:hAnsi="Times New Roman" w:cs="Times New Roman"/>
          <w:color w:val="000000"/>
        </w:rPr>
        <w:t xml:space="preserve"> </w:t>
      </w:r>
      <w:proofErr w:type="spellStart"/>
      <w:r w:rsidRPr="00466DDE">
        <w:rPr>
          <w:rFonts w:ascii="Times New Roman" w:eastAsia="Calibri" w:hAnsi="Times New Roman" w:cs="Times New Roman"/>
          <w:color w:val="000000"/>
        </w:rPr>
        <w:t>t.j</w:t>
      </w:r>
      <w:proofErr w:type="spellEnd"/>
      <w:r w:rsidRPr="00466DDE">
        <w:rPr>
          <w:rFonts w:ascii="Times New Roman" w:eastAsia="Calibri" w:hAnsi="Times New Roman" w:cs="Times New Roman"/>
          <w:color w:val="000000"/>
        </w:rPr>
        <w:t xml:space="preserve">.). 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 </w:t>
      </w:r>
    </w:p>
    <w:p w:rsidR="00433601" w:rsidRPr="00466DDE" w:rsidRDefault="00433601" w:rsidP="00323752">
      <w:pPr>
        <w:numPr>
          <w:ilvl w:val="0"/>
          <w:numId w:val="1"/>
        </w:numPr>
        <w:spacing w:after="0" w:line="240" w:lineRule="auto"/>
        <w:ind w:left="426"/>
        <w:contextualSpacing/>
        <w:jc w:val="both"/>
        <w:rPr>
          <w:rFonts w:ascii="Times New Roman" w:eastAsia="Calibri" w:hAnsi="Times New Roman" w:cs="Times New Roman"/>
          <w:color w:val="000000"/>
        </w:rPr>
      </w:pPr>
      <w:r w:rsidRPr="00466DDE">
        <w:rPr>
          <w:rFonts w:ascii="Times New Roman" w:eastAsia="Calibri" w:hAnsi="Times New Roman" w:cs="Times New Roman"/>
          <w:color w:val="000000"/>
        </w:rPr>
        <w:t>żądania oświadczeń i dokumentów w zakresie potwierdzenia spełniania ww. wymogów i dokonywania ich oceny,</w:t>
      </w:r>
    </w:p>
    <w:p w:rsidR="00433601" w:rsidRPr="00466DDE" w:rsidRDefault="00433601" w:rsidP="00323752">
      <w:pPr>
        <w:numPr>
          <w:ilvl w:val="0"/>
          <w:numId w:val="1"/>
        </w:numPr>
        <w:spacing w:after="0" w:line="240" w:lineRule="auto"/>
        <w:ind w:left="426"/>
        <w:contextualSpacing/>
        <w:jc w:val="both"/>
        <w:rPr>
          <w:rFonts w:ascii="Times New Roman" w:eastAsia="Calibri" w:hAnsi="Times New Roman" w:cs="Times New Roman"/>
          <w:color w:val="000000"/>
        </w:rPr>
      </w:pPr>
      <w:r w:rsidRPr="00466DDE">
        <w:rPr>
          <w:rFonts w:ascii="Times New Roman" w:eastAsia="Calibri" w:hAnsi="Times New Roman" w:cs="Times New Roman"/>
          <w:color w:val="000000"/>
        </w:rPr>
        <w:t>żądania wyjaśnień w przypadku wątpliwości w zakresie potwierdzenia spełniania ww. wymogów,</w:t>
      </w:r>
    </w:p>
    <w:p w:rsidR="00433601" w:rsidRPr="00466DDE" w:rsidRDefault="00433601" w:rsidP="00323752">
      <w:pPr>
        <w:numPr>
          <w:ilvl w:val="0"/>
          <w:numId w:val="1"/>
        </w:numPr>
        <w:spacing w:after="0" w:line="240" w:lineRule="auto"/>
        <w:ind w:left="426"/>
        <w:contextualSpacing/>
        <w:jc w:val="both"/>
        <w:rPr>
          <w:rFonts w:ascii="Times New Roman" w:eastAsia="Calibri" w:hAnsi="Times New Roman" w:cs="Times New Roman"/>
          <w:color w:val="000000"/>
        </w:rPr>
      </w:pPr>
      <w:r w:rsidRPr="00466DDE">
        <w:rPr>
          <w:rFonts w:ascii="Times New Roman" w:eastAsia="Calibri" w:hAnsi="Times New Roman" w:cs="Times New Roman"/>
          <w:color w:val="000000"/>
        </w:rPr>
        <w:t>przeprowadzania kontroli na miejscu wykonywania świadczenia.</w:t>
      </w:r>
    </w:p>
    <w:p w:rsidR="00433601" w:rsidRPr="00466DDE" w:rsidRDefault="00433601" w:rsidP="00433601">
      <w:pPr>
        <w:spacing w:after="0" w:line="240" w:lineRule="auto"/>
        <w:jc w:val="both"/>
        <w:rPr>
          <w:rFonts w:ascii="Times New Roman" w:eastAsia="Calibri" w:hAnsi="Times New Roman" w:cs="Times New Roman"/>
          <w:color w:val="000000"/>
        </w:rPr>
      </w:pPr>
      <w:r w:rsidRPr="00466DDE">
        <w:rPr>
          <w:rFonts w:ascii="Times New Roman" w:eastAsia="Calibri" w:hAnsi="Times New Roman" w:cs="Times New Roman"/>
          <w:color w:val="000000"/>
        </w:rPr>
        <w:t xml:space="preserve"> Wykonawca, na żądanie zamawiającego, w wyznaczonym terminie, przedłoży zamawiającemu:</w:t>
      </w:r>
    </w:p>
    <w:p w:rsidR="00433601" w:rsidRPr="00466DDE" w:rsidRDefault="00433601" w:rsidP="00433601">
      <w:pPr>
        <w:spacing w:after="0" w:line="240" w:lineRule="auto"/>
        <w:jc w:val="both"/>
        <w:rPr>
          <w:rFonts w:ascii="Times New Roman" w:eastAsia="Calibri" w:hAnsi="Times New Roman" w:cs="Times New Roman"/>
          <w:color w:val="000000"/>
        </w:rPr>
      </w:pPr>
      <w:r w:rsidRPr="00466DDE">
        <w:rPr>
          <w:rFonts w:ascii="Times New Roman" w:eastAsia="Calibri" w:hAnsi="Times New Roman" w:cs="Times New Roman"/>
          <w:b/>
          <w:color w:val="000000"/>
        </w:rPr>
        <w:t xml:space="preserve">- oświadczenie wykonawcy lub podwykonawcy </w:t>
      </w:r>
      <w:r w:rsidRPr="00466DDE">
        <w:rPr>
          <w:rFonts w:ascii="Times New Roman" w:eastAsia="Calibri" w:hAnsi="Times New Roman" w:cs="Times New Roman"/>
          <w:color w:val="000000"/>
        </w:rPr>
        <w:t>o zatrudnieniu na podstawie umowy o pracę osób wykonujących czynności, których dotyczy wezwanie zamawiającego.</w:t>
      </w:r>
      <w:r w:rsidRPr="00466DDE">
        <w:rPr>
          <w:rFonts w:ascii="Times New Roman" w:eastAsia="Calibri" w:hAnsi="Times New Roman" w:cs="Times New Roman"/>
          <w:b/>
          <w:color w:val="000000"/>
        </w:rPr>
        <w:t xml:space="preserve"> </w:t>
      </w:r>
      <w:r w:rsidRPr="00466DDE">
        <w:rPr>
          <w:rFonts w:ascii="Times New Roman" w:eastAsia="Calibri" w:hAnsi="Times New Roman" w:cs="Times New Roman"/>
          <w:color w:val="00000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433601" w:rsidRPr="00466DDE" w:rsidRDefault="00433601" w:rsidP="00433601">
      <w:pPr>
        <w:spacing w:after="0" w:line="240" w:lineRule="auto"/>
        <w:jc w:val="both"/>
        <w:rPr>
          <w:rFonts w:ascii="Times New Roman" w:eastAsia="Calibri" w:hAnsi="Times New Roman" w:cs="Times New Roman"/>
          <w:i/>
          <w:color w:val="000000"/>
        </w:rPr>
      </w:pPr>
      <w:r w:rsidRPr="00466DDE">
        <w:rPr>
          <w:rFonts w:ascii="Times New Roman" w:eastAsia="Calibri" w:hAnsi="Times New Roman" w:cs="Times New Roman"/>
          <w:color w:val="000000"/>
        </w:rPr>
        <w:t xml:space="preserve">- </w:t>
      </w:r>
      <w:r w:rsidRPr="00466DDE">
        <w:rPr>
          <w:rFonts w:ascii="Times New Roman" w:eastAsia="Calibri" w:hAnsi="Times New Roman" w:cs="Times New Roman"/>
          <w:b/>
          <w:color w:val="000000"/>
        </w:rPr>
        <w:t>kopię umów o pracę</w:t>
      </w:r>
      <w:r w:rsidRPr="00466DDE">
        <w:rPr>
          <w:rFonts w:ascii="Times New Roman" w:eastAsia="Calibri" w:hAnsi="Times New Roman" w:cs="Times New Roman"/>
          <w:color w:val="000000"/>
        </w:rPr>
        <w:t xml:space="preserve"> , poświadczone za zgodność  z oryginałem. Kopie umów powinny zostać zanonimizowane w sposób zapewniający ochronę danych osobowych pracowników, zgodnie z przepisami </w:t>
      </w:r>
      <w:r w:rsidRPr="00556663">
        <w:rPr>
          <w:rFonts w:ascii="Times New Roman" w:eastAsia="Calibri" w:hAnsi="Times New Roman" w:cs="Times New Roman"/>
          <w:color w:val="000000"/>
        </w:rPr>
        <w:t>o ochronie danych osobowych</w:t>
      </w:r>
      <w:r w:rsidRPr="00466DDE">
        <w:rPr>
          <w:rFonts w:ascii="Times New Roman" w:eastAsia="Calibri" w:hAnsi="Times New Roman" w:cs="Times New Roman"/>
          <w:color w:val="000000"/>
        </w:rPr>
        <w:t xml:space="preserve"> (tj. w szczególności bez adresów, nr PESEL pracowników). Imię i nazwisko pracownika nie podlega </w:t>
      </w:r>
      <w:proofErr w:type="spellStart"/>
      <w:r w:rsidRPr="00466DDE">
        <w:rPr>
          <w:rFonts w:ascii="Times New Roman" w:eastAsia="Calibri" w:hAnsi="Times New Roman" w:cs="Times New Roman"/>
          <w:color w:val="000000"/>
        </w:rPr>
        <w:t>anonimizacji</w:t>
      </w:r>
      <w:proofErr w:type="spellEnd"/>
      <w:r w:rsidRPr="00466DDE">
        <w:rPr>
          <w:rFonts w:ascii="Times New Roman" w:eastAsia="Calibri" w:hAnsi="Times New Roman" w:cs="Times New Roman"/>
          <w:color w:val="000000"/>
        </w:rPr>
        <w:t>. Informacje takie jak: data zawarcia umowy, rodzaj umowy o pracę i wymiar etatu powinny być możliwe do zidentyfikowania;</w:t>
      </w:r>
    </w:p>
    <w:p w:rsidR="00433601" w:rsidRPr="00466DDE" w:rsidRDefault="00433601" w:rsidP="00433601">
      <w:pPr>
        <w:spacing w:after="0" w:line="240" w:lineRule="auto"/>
        <w:jc w:val="both"/>
        <w:rPr>
          <w:rFonts w:ascii="Times New Roman" w:eastAsia="Calibri" w:hAnsi="Times New Roman" w:cs="Times New Roman"/>
          <w:color w:val="000000"/>
        </w:rPr>
      </w:pPr>
      <w:r w:rsidRPr="00466DDE">
        <w:rPr>
          <w:rFonts w:ascii="Times New Roman" w:eastAsia="Calibri" w:hAnsi="Times New Roman" w:cs="Times New Roman"/>
          <w:color w:val="000000"/>
        </w:rPr>
        <w:t xml:space="preserve">- </w:t>
      </w:r>
      <w:r w:rsidRPr="00466DDE">
        <w:rPr>
          <w:rFonts w:ascii="Times New Roman" w:eastAsia="Calibri" w:hAnsi="Times New Roman" w:cs="Times New Roman"/>
          <w:b/>
          <w:color w:val="000000"/>
        </w:rPr>
        <w:t>zaświadczenie właściwego oddziału ZUS,</w:t>
      </w:r>
      <w:r w:rsidRPr="00466DDE">
        <w:rPr>
          <w:rFonts w:ascii="Times New Roman" w:eastAsia="Calibri" w:hAnsi="Times New Roman" w:cs="Times New Roman"/>
          <w:color w:val="000000"/>
        </w:rPr>
        <w:t xml:space="preserve"> potwierdzające opłacanie przez wykonawcę lub podwykonawcę składek na ubezpieczenia społeczne i zdrowotne z tytułu zatrudnienia na podstawie umów o pracę za ostatni okres rozliczeniowy;</w:t>
      </w:r>
    </w:p>
    <w:p w:rsidR="00433601" w:rsidRPr="00466DDE" w:rsidRDefault="00433601" w:rsidP="00433601">
      <w:pPr>
        <w:spacing w:after="0" w:line="240" w:lineRule="auto"/>
        <w:jc w:val="both"/>
        <w:rPr>
          <w:rFonts w:ascii="Times New Roman" w:eastAsia="Calibri" w:hAnsi="Times New Roman" w:cs="Times New Roman"/>
          <w:color w:val="000000"/>
        </w:rPr>
      </w:pPr>
      <w:r w:rsidRPr="00466DDE">
        <w:rPr>
          <w:rFonts w:ascii="Times New Roman" w:eastAsia="Calibri" w:hAnsi="Times New Roman" w:cs="Times New Roman"/>
          <w:color w:val="000000"/>
        </w:rPr>
        <w:t>- poświadczoną za zgodność z oryginałem odpowiednio przez wykonawcę lub podwykonawcę</w:t>
      </w:r>
      <w:r w:rsidRPr="00466DDE">
        <w:rPr>
          <w:rFonts w:ascii="Times New Roman" w:eastAsia="Calibri" w:hAnsi="Times New Roman" w:cs="Times New Roman"/>
          <w:b/>
          <w:color w:val="000000"/>
        </w:rPr>
        <w:t xml:space="preserve"> kopię dowodu potwierdzającego zgłoszenie pracownika przez pracodawcę do ubezpieczeń</w:t>
      </w:r>
      <w:r w:rsidRPr="00466DDE">
        <w:rPr>
          <w:rFonts w:ascii="Times New Roman" w:eastAsia="Calibri" w:hAnsi="Times New Roman" w:cs="Times New Roman"/>
          <w:color w:val="000000"/>
        </w:rPr>
        <w:t xml:space="preserve">, zanonimizowaną w sposób zapewniający ochronę danych osobowych pracowników, zgodnie z przepisami </w:t>
      </w:r>
      <w:r w:rsidRPr="002C2A2C">
        <w:rPr>
          <w:rFonts w:ascii="Times New Roman" w:eastAsia="Calibri" w:hAnsi="Times New Roman" w:cs="Times New Roman"/>
          <w:color w:val="000000"/>
        </w:rPr>
        <w:t>o ochronie danych osobowych</w:t>
      </w:r>
      <w:r w:rsidRPr="00466DDE">
        <w:rPr>
          <w:rFonts w:ascii="Times New Roman" w:eastAsia="Calibri" w:hAnsi="Times New Roman" w:cs="Times New Roman"/>
          <w:i/>
          <w:color w:val="000000"/>
        </w:rPr>
        <w:t>.</w:t>
      </w:r>
      <w:r w:rsidRPr="00466DDE">
        <w:rPr>
          <w:rFonts w:ascii="Times New Roman" w:eastAsia="Calibri" w:hAnsi="Times New Roman" w:cs="Times New Roman"/>
          <w:color w:val="000000"/>
        </w:rPr>
        <w:t xml:space="preserve"> Imię i nazwisko pracownika nie podlega </w:t>
      </w:r>
      <w:proofErr w:type="spellStart"/>
      <w:r w:rsidRPr="00466DDE">
        <w:rPr>
          <w:rFonts w:ascii="Times New Roman" w:eastAsia="Calibri" w:hAnsi="Times New Roman" w:cs="Times New Roman"/>
          <w:color w:val="000000"/>
        </w:rPr>
        <w:t>anonimizacji</w:t>
      </w:r>
      <w:proofErr w:type="spellEnd"/>
      <w:r w:rsidRPr="00466DDE">
        <w:rPr>
          <w:rFonts w:ascii="Times New Roman" w:eastAsia="Calibri" w:hAnsi="Times New Roman" w:cs="Times New Roman"/>
          <w:color w:val="000000"/>
        </w:rPr>
        <w:t>.</w:t>
      </w:r>
    </w:p>
    <w:p w:rsidR="00433601" w:rsidRPr="00466DDE" w:rsidRDefault="00433601" w:rsidP="00433601">
      <w:pPr>
        <w:spacing w:after="0" w:line="240" w:lineRule="auto"/>
        <w:jc w:val="both"/>
        <w:rPr>
          <w:rFonts w:ascii="Times New Roman" w:eastAsia="Calibri" w:hAnsi="Times New Roman" w:cs="Times New Roman"/>
          <w:color w:val="000000"/>
        </w:rPr>
      </w:pPr>
      <w:r w:rsidRPr="00466DDE">
        <w:rPr>
          <w:rFonts w:ascii="Times New Roman" w:eastAsia="Calibri" w:hAnsi="Times New Roman" w:cs="Times New Roman"/>
          <w:color w:val="000000"/>
        </w:rPr>
        <w:t>W przypadku nie spełnienia opisanych wymagań , wykonawca zapłaci zamawiającemu karę umowną w wysokości 5 000,00 zł  od każdej mniej niż wymagana liczby osób zatrudnionych na podstawie umowy o pracę oraz w ciągu 7 dni zatrudni kolejną osobę na wyżej wymienionych warunkach  i przekaże zamawiającemu opisane dokumenty. W przypadku uzasadnionych wątpliwości co do przestrzegania prawa pracy przez wykonawcę lub podwykonawcę, zamawiający może zwrócić się o przeprowadzenie kontroli przez Państwową Inspekcję Pracy.</w:t>
      </w:r>
    </w:p>
    <w:p w:rsidR="004F5153" w:rsidRPr="00466DDE" w:rsidRDefault="004F5153" w:rsidP="000A0518">
      <w:pPr>
        <w:rPr>
          <w:rFonts w:ascii="Times New Roman" w:hAnsi="Times New Roman" w:cs="Times New Roman"/>
          <w:lang w:eastAsia="pl-PL"/>
        </w:rPr>
      </w:pPr>
    </w:p>
    <w:p w:rsidR="00772110" w:rsidRPr="00466DDE" w:rsidRDefault="0075753F" w:rsidP="000E046B">
      <w:pPr>
        <w:spacing w:after="0" w:line="240" w:lineRule="auto"/>
        <w:jc w:val="both"/>
        <w:rPr>
          <w:rFonts w:ascii="Times New Roman" w:hAnsi="Times New Roman" w:cs="Times New Roman"/>
          <w:lang w:eastAsia="pl-PL"/>
        </w:rPr>
      </w:pPr>
      <w:r w:rsidRPr="00466DDE">
        <w:rPr>
          <w:rFonts w:ascii="Times New Roman" w:hAnsi="Times New Roman" w:cs="Times New Roman"/>
          <w:b/>
          <w:lang w:eastAsia="pl-PL"/>
        </w:rPr>
        <w:t>Rozdział XXVI. Wymagania w zakresie zatrudnienie osób, o których mowa w art. 96 ust 2 pkt 2, jeżeli zamawiający przewiduje takie wymagania.</w:t>
      </w:r>
      <w:r w:rsidR="00FA5911" w:rsidRPr="00466DDE">
        <w:rPr>
          <w:rFonts w:ascii="Times New Roman" w:hAnsi="Times New Roman" w:cs="Times New Roman"/>
          <w:lang w:eastAsia="pl-PL"/>
        </w:rPr>
        <w:t xml:space="preserve"> </w:t>
      </w:r>
    </w:p>
    <w:p w:rsidR="0075753F" w:rsidRPr="00466DDE" w:rsidRDefault="00772110" w:rsidP="000E046B">
      <w:pPr>
        <w:spacing w:after="0" w:line="240" w:lineRule="auto"/>
        <w:rPr>
          <w:rFonts w:ascii="Times New Roman" w:hAnsi="Times New Roman" w:cs="Times New Roman"/>
          <w:lang w:eastAsia="pl-PL"/>
        </w:rPr>
      </w:pPr>
      <w:r w:rsidRPr="00466DDE">
        <w:rPr>
          <w:rFonts w:ascii="Times New Roman" w:hAnsi="Times New Roman" w:cs="Times New Roman"/>
          <w:lang w:eastAsia="pl-PL"/>
        </w:rPr>
        <w:t>Zamawiający nie przewiduje żadnych wymagań w tym zakresie.</w:t>
      </w:r>
    </w:p>
    <w:p w:rsidR="000E046B" w:rsidRDefault="000E046B" w:rsidP="00772110">
      <w:pPr>
        <w:rPr>
          <w:rFonts w:ascii="Times New Roman" w:hAnsi="Times New Roman" w:cs="Times New Roman"/>
          <w:b/>
          <w:lang w:eastAsia="pl-PL"/>
        </w:rPr>
      </w:pPr>
    </w:p>
    <w:p w:rsidR="009A10A6" w:rsidRPr="00466DDE" w:rsidRDefault="009A10A6" w:rsidP="000E046B">
      <w:pPr>
        <w:spacing w:after="0" w:line="240" w:lineRule="auto"/>
        <w:jc w:val="both"/>
        <w:rPr>
          <w:rFonts w:ascii="Times New Roman" w:hAnsi="Times New Roman" w:cs="Times New Roman"/>
          <w:b/>
          <w:lang w:eastAsia="pl-PL"/>
        </w:rPr>
      </w:pPr>
      <w:r w:rsidRPr="00466DDE">
        <w:rPr>
          <w:rFonts w:ascii="Times New Roman" w:hAnsi="Times New Roman" w:cs="Times New Roman"/>
          <w:b/>
          <w:lang w:eastAsia="pl-PL"/>
        </w:rPr>
        <w:t xml:space="preserve">Rozdział XXVII. </w:t>
      </w:r>
      <w:r w:rsidR="00D22E69" w:rsidRPr="00466DDE">
        <w:rPr>
          <w:rFonts w:ascii="Times New Roman" w:hAnsi="Times New Roman" w:cs="Times New Roman"/>
          <w:b/>
          <w:lang w:eastAsia="pl-PL"/>
        </w:rPr>
        <w:t xml:space="preserve">Informacja o zastrzeżeniu możliwości ubiegania się o udzielenie zamówienia wyłącznie przez wykonawców, o których mowa w art. 94 </w:t>
      </w:r>
      <w:proofErr w:type="spellStart"/>
      <w:r w:rsidR="00D22E69" w:rsidRPr="00466DDE">
        <w:rPr>
          <w:rFonts w:ascii="Times New Roman" w:hAnsi="Times New Roman" w:cs="Times New Roman"/>
          <w:b/>
          <w:lang w:eastAsia="pl-PL"/>
        </w:rPr>
        <w:t>Pzp</w:t>
      </w:r>
      <w:proofErr w:type="spellEnd"/>
      <w:r w:rsidR="001A7833" w:rsidRPr="00466DDE">
        <w:rPr>
          <w:rFonts w:ascii="Times New Roman" w:hAnsi="Times New Roman" w:cs="Times New Roman"/>
          <w:b/>
          <w:lang w:eastAsia="pl-PL"/>
        </w:rPr>
        <w:t>.</w:t>
      </w:r>
    </w:p>
    <w:p w:rsidR="001A7833" w:rsidRPr="00466DDE" w:rsidRDefault="001A7833" w:rsidP="000E046B">
      <w:pPr>
        <w:spacing w:after="0" w:line="240" w:lineRule="auto"/>
        <w:rPr>
          <w:rFonts w:ascii="Times New Roman" w:hAnsi="Times New Roman" w:cs="Times New Roman"/>
          <w:lang w:eastAsia="pl-PL"/>
        </w:rPr>
      </w:pPr>
      <w:r w:rsidRPr="00466DDE">
        <w:rPr>
          <w:rFonts w:ascii="Times New Roman" w:hAnsi="Times New Roman" w:cs="Times New Roman"/>
          <w:lang w:eastAsia="pl-PL"/>
        </w:rPr>
        <w:t>Zamawiający nie przewiduje żadnych wymagań w tym zakresie.</w:t>
      </w:r>
    </w:p>
    <w:p w:rsidR="000E046B" w:rsidRDefault="000E046B" w:rsidP="00772110">
      <w:pPr>
        <w:rPr>
          <w:rFonts w:ascii="Times New Roman" w:hAnsi="Times New Roman" w:cs="Times New Roman"/>
          <w:b/>
          <w:lang w:eastAsia="pl-PL"/>
        </w:rPr>
      </w:pPr>
    </w:p>
    <w:p w:rsidR="00D61E6D" w:rsidRPr="00466DDE" w:rsidRDefault="007A4E55" w:rsidP="000E046B">
      <w:pPr>
        <w:spacing w:after="0" w:line="240" w:lineRule="auto"/>
        <w:rPr>
          <w:rFonts w:ascii="Times New Roman" w:hAnsi="Times New Roman" w:cs="Times New Roman"/>
          <w:b/>
          <w:lang w:eastAsia="pl-PL"/>
        </w:rPr>
      </w:pPr>
      <w:r w:rsidRPr="00466DDE">
        <w:rPr>
          <w:rFonts w:ascii="Times New Roman" w:hAnsi="Times New Roman" w:cs="Times New Roman"/>
          <w:b/>
          <w:lang w:eastAsia="pl-PL"/>
        </w:rPr>
        <w:lastRenderedPageBreak/>
        <w:t>Rozdział XXVIII. Wymagania dotyczące wadium</w:t>
      </w:r>
    </w:p>
    <w:p w:rsidR="0044567B" w:rsidRPr="006B12B9" w:rsidRDefault="0044567B" w:rsidP="000E046B">
      <w:pPr>
        <w:spacing w:after="0" w:line="240" w:lineRule="auto"/>
        <w:rPr>
          <w:rFonts w:ascii="Times New Roman" w:hAnsi="Times New Roman" w:cs="Times New Roman"/>
          <w:color w:val="000000" w:themeColor="text1"/>
          <w:lang w:eastAsia="pl-PL"/>
        </w:rPr>
      </w:pPr>
      <w:r w:rsidRPr="006B12B9">
        <w:rPr>
          <w:rFonts w:ascii="Times New Roman" w:hAnsi="Times New Roman" w:cs="Times New Roman"/>
          <w:color w:val="000000" w:themeColor="text1"/>
          <w:lang w:eastAsia="pl-PL"/>
        </w:rPr>
        <w:t>Zamawiający nie żąda wniesienia wadium.</w:t>
      </w:r>
    </w:p>
    <w:p w:rsidR="000E046B" w:rsidRDefault="000E046B" w:rsidP="00D61E6D">
      <w:pPr>
        <w:rPr>
          <w:rFonts w:ascii="Times New Roman" w:hAnsi="Times New Roman" w:cs="Times New Roman"/>
          <w:b/>
          <w:lang w:eastAsia="pl-PL"/>
        </w:rPr>
      </w:pPr>
    </w:p>
    <w:p w:rsidR="00D61E6D" w:rsidRPr="00466DDE" w:rsidRDefault="00D61E6D" w:rsidP="00394022">
      <w:pPr>
        <w:spacing w:after="0" w:line="240" w:lineRule="auto"/>
        <w:jc w:val="both"/>
        <w:rPr>
          <w:rFonts w:ascii="Times New Roman" w:hAnsi="Times New Roman" w:cs="Times New Roman"/>
          <w:b/>
          <w:lang w:eastAsia="pl-PL"/>
        </w:rPr>
      </w:pPr>
      <w:r w:rsidRPr="00466DDE">
        <w:rPr>
          <w:rFonts w:ascii="Times New Roman" w:hAnsi="Times New Roman" w:cs="Times New Roman"/>
          <w:b/>
          <w:lang w:eastAsia="pl-PL"/>
        </w:rPr>
        <w:t>Rozdział XXIX. Informacja o przewidywanych zamówieniach, o których mowa w art.</w:t>
      </w:r>
      <w:r w:rsidR="002C1D76" w:rsidRPr="00466DDE">
        <w:rPr>
          <w:rFonts w:ascii="Times New Roman" w:hAnsi="Times New Roman" w:cs="Times New Roman"/>
          <w:b/>
          <w:lang w:eastAsia="pl-PL"/>
        </w:rPr>
        <w:t xml:space="preserve"> 214 ust. 1 pkt 7 i 8 </w:t>
      </w:r>
      <w:proofErr w:type="spellStart"/>
      <w:r w:rsidR="002C1D76" w:rsidRPr="00466DDE">
        <w:rPr>
          <w:rFonts w:ascii="Times New Roman" w:hAnsi="Times New Roman" w:cs="Times New Roman"/>
          <w:b/>
          <w:lang w:eastAsia="pl-PL"/>
        </w:rPr>
        <w:t>Pzp</w:t>
      </w:r>
      <w:proofErr w:type="spellEnd"/>
      <w:r w:rsidR="002C1D76" w:rsidRPr="00466DDE">
        <w:rPr>
          <w:rFonts w:ascii="Times New Roman" w:hAnsi="Times New Roman" w:cs="Times New Roman"/>
          <w:b/>
          <w:lang w:eastAsia="pl-PL"/>
        </w:rPr>
        <w:t>.</w:t>
      </w:r>
    </w:p>
    <w:p w:rsidR="00D61E6D" w:rsidRPr="00466DDE" w:rsidRDefault="00D61E6D" w:rsidP="00394022">
      <w:pPr>
        <w:spacing w:after="0" w:line="240" w:lineRule="auto"/>
        <w:rPr>
          <w:rFonts w:ascii="Times New Roman" w:hAnsi="Times New Roman" w:cs="Times New Roman"/>
          <w:lang w:eastAsia="pl-PL"/>
        </w:rPr>
      </w:pPr>
      <w:r w:rsidRPr="00466DDE">
        <w:rPr>
          <w:rFonts w:ascii="Times New Roman" w:hAnsi="Times New Roman" w:cs="Times New Roman"/>
          <w:lang w:eastAsia="pl-PL"/>
        </w:rPr>
        <w:t>Zamawiający nie przewiduje udzielenie takich zamówień.</w:t>
      </w:r>
    </w:p>
    <w:p w:rsidR="00394022" w:rsidRDefault="00394022" w:rsidP="000E046B">
      <w:pPr>
        <w:spacing w:after="0" w:line="240" w:lineRule="auto"/>
        <w:jc w:val="both"/>
        <w:rPr>
          <w:rFonts w:ascii="Times New Roman" w:hAnsi="Times New Roman" w:cs="Times New Roman"/>
          <w:b/>
          <w:lang w:eastAsia="pl-PL"/>
        </w:rPr>
      </w:pPr>
    </w:p>
    <w:p w:rsidR="00697DC1" w:rsidRPr="00466DDE" w:rsidRDefault="00697DC1" w:rsidP="000E046B">
      <w:pPr>
        <w:spacing w:after="0" w:line="240" w:lineRule="auto"/>
        <w:jc w:val="both"/>
        <w:rPr>
          <w:rFonts w:ascii="Times New Roman" w:hAnsi="Times New Roman" w:cs="Times New Roman"/>
          <w:b/>
          <w:lang w:eastAsia="pl-PL"/>
        </w:rPr>
      </w:pPr>
      <w:r w:rsidRPr="00466DDE">
        <w:rPr>
          <w:rFonts w:ascii="Times New Roman" w:hAnsi="Times New Roman" w:cs="Times New Roman"/>
          <w:b/>
          <w:lang w:eastAsia="pl-PL"/>
        </w:rPr>
        <w:t xml:space="preserve">Rozdział XXX. Informacja dotycząca przeprowadzenia przez wykonawcę wizji lokalnej lub sprawdzenia przez niego dokumentów niezbędnych do realizacji zamówienia. </w:t>
      </w:r>
    </w:p>
    <w:p w:rsidR="00D61E6D" w:rsidRPr="00C60783" w:rsidRDefault="00881533" w:rsidP="000E046B">
      <w:pPr>
        <w:spacing w:after="0" w:line="240" w:lineRule="auto"/>
        <w:rPr>
          <w:rFonts w:ascii="Times New Roman" w:hAnsi="Times New Roman" w:cs="Times New Roman"/>
          <w:color w:val="000000" w:themeColor="text1"/>
          <w:lang w:eastAsia="pl-PL"/>
        </w:rPr>
      </w:pPr>
      <w:r w:rsidRPr="00C60783">
        <w:rPr>
          <w:rFonts w:ascii="Times New Roman" w:hAnsi="Times New Roman" w:cs="Times New Roman"/>
          <w:color w:val="000000" w:themeColor="text1"/>
          <w:lang w:eastAsia="pl-PL"/>
        </w:rPr>
        <w:t>Zamawiający nie wymaga przeprowadzenia przez wykonawców wizji lokalnej lub sprawdzenia dokumentów niezbędnych do realizacji zamówienia.</w:t>
      </w:r>
    </w:p>
    <w:p w:rsidR="000E046B" w:rsidRDefault="000E046B" w:rsidP="00D61E6D">
      <w:pPr>
        <w:rPr>
          <w:rFonts w:ascii="Times New Roman" w:hAnsi="Times New Roman" w:cs="Times New Roman"/>
          <w:b/>
          <w:lang w:eastAsia="pl-PL"/>
        </w:rPr>
      </w:pPr>
    </w:p>
    <w:p w:rsidR="00881533" w:rsidRPr="00466DDE" w:rsidRDefault="00881533" w:rsidP="000E046B">
      <w:pPr>
        <w:spacing w:after="0" w:line="240" w:lineRule="auto"/>
        <w:jc w:val="both"/>
        <w:rPr>
          <w:rFonts w:ascii="Times New Roman" w:hAnsi="Times New Roman" w:cs="Times New Roman"/>
          <w:b/>
          <w:lang w:eastAsia="pl-PL"/>
        </w:rPr>
      </w:pPr>
      <w:r w:rsidRPr="00466DDE">
        <w:rPr>
          <w:rFonts w:ascii="Times New Roman" w:hAnsi="Times New Roman" w:cs="Times New Roman"/>
          <w:b/>
          <w:lang w:eastAsia="pl-PL"/>
        </w:rPr>
        <w:t xml:space="preserve">Rozdział XXXI. Informacja dotycząca walut obcych, w jakich mogą być prowadzone rozliczenia między zamawiającym a wykonawcą. </w:t>
      </w:r>
    </w:p>
    <w:p w:rsidR="00881533" w:rsidRPr="00466DDE" w:rsidRDefault="00881533" w:rsidP="000E046B">
      <w:pPr>
        <w:spacing w:after="0" w:line="240" w:lineRule="auto"/>
        <w:rPr>
          <w:rFonts w:ascii="Times New Roman" w:hAnsi="Times New Roman" w:cs="Times New Roman"/>
          <w:lang w:eastAsia="pl-PL"/>
        </w:rPr>
      </w:pPr>
      <w:r w:rsidRPr="00466DDE">
        <w:rPr>
          <w:rFonts w:ascii="Times New Roman" w:hAnsi="Times New Roman" w:cs="Times New Roman"/>
          <w:lang w:eastAsia="pl-PL"/>
        </w:rPr>
        <w:t>Zamawiający nie przewiduje rozliczenia w walutach obcych.</w:t>
      </w:r>
    </w:p>
    <w:p w:rsidR="000E046B" w:rsidRDefault="000E046B" w:rsidP="00D61E6D">
      <w:pPr>
        <w:rPr>
          <w:rFonts w:ascii="Times New Roman" w:hAnsi="Times New Roman" w:cs="Times New Roman"/>
          <w:b/>
          <w:lang w:eastAsia="pl-PL"/>
        </w:rPr>
      </w:pPr>
    </w:p>
    <w:p w:rsidR="002C1D76" w:rsidRPr="00466DDE" w:rsidRDefault="002C1D76" w:rsidP="000E046B">
      <w:pPr>
        <w:spacing w:after="0" w:line="240" w:lineRule="auto"/>
        <w:rPr>
          <w:rFonts w:ascii="Times New Roman" w:hAnsi="Times New Roman" w:cs="Times New Roman"/>
          <w:b/>
          <w:lang w:eastAsia="pl-PL"/>
        </w:rPr>
      </w:pPr>
      <w:r w:rsidRPr="00466DDE">
        <w:rPr>
          <w:rFonts w:ascii="Times New Roman" w:hAnsi="Times New Roman" w:cs="Times New Roman"/>
          <w:b/>
          <w:lang w:eastAsia="pl-PL"/>
        </w:rPr>
        <w:t>Rozdział XXXII. Informacje dotyczące zwrotu kosztów udziału w postępowaniu</w:t>
      </w:r>
    </w:p>
    <w:p w:rsidR="002C1D76" w:rsidRPr="00466DDE" w:rsidRDefault="002C1D76" w:rsidP="000E046B">
      <w:pPr>
        <w:spacing w:after="0" w:line="240" w:lineRule="auto"/>
        <w:rPr>
          <w:rFonts w:ascii="Times New Roman" w:hAnsi="Times New Roman" w:cs="Times New Roman"/>
          <w:lang w:eastAsia="pl-PL"/>
        </w:rPr>
      </w:pPr>
      <w:r w:rsidRPr="00466DDE">
        <w:rPr>
          <w:rFonts w:ascii="Times New Roman" w:hAnsi="Times New Roman" w:cs="Times New Roman"/>
          <w:lang w:eastAsia="pl-PL"/>
        </w:rPr>
        <w:t>Zamawiający nie przewiduje zwrotu kosztów udziału w postępowaniu.</w:t>
      </w:r>
    </w:p>
    <w:p w:rsidR="000E046B" w:rsidRDefault="000E046B" w:rsidP="002C1D76">
      <w:pPr>
        <w:rPr>
          <w:rFonts w:ascii="Times New Roman" w:hAnsi="Times New Roman" w:cs="Times New Roman"/>
          <w:b/>
          <w:lang w:eastAsia="pl-PL"/>
        </w:rPr>
      </w:pPr>
    </w:p>
    <w:p w:rsidR="002C1D76" w:rsidRPr="00466DDE" w:rsidRDefault="002C1D76" w:rsidP="000E046B">
      <w:pPr>
        <w:spacing w:after="0" w:line="240" w:lineRule="auto"/>
        <w:jc w:val="both"/>
        <w:rPr>
          <w:rFonts w:ascii="Times New Roman" w:hAnsi="Times New Roman" w:cs="Times New Roman"/>
          <w:b/>
          <w:lang w:eastAsia="pl-PL"/>
        </w:rPr>
      </w:pPr>
      <w:r w:rsidRPr="00466DDE">
        <w:rPr>
          <w:rFonts w:ascii="Times New Roman" w:hAnsi="Times New Roman" w:cs="Times New Roman"/>
          <w:b/>
          <w:lang w:eastAsia="pl-PL"/>
        </w:rPr>
        <w:t xml:space="preserve">Rozdział XXXIII. Informacja o obowiązku osobistego wykonania przez wykonawcę kluczowych zadań, jeżeli zamawiający dokonuje takiego zastrzeżenia zgodnie z art. 60 i art. 121 </w:t>
      </w:r>
      <w:proofErr w:type="spellStart"/>
      <w:r w:rsidRPr="00466DDE">
        <w:rPr>
          <w:rFonts w:ascii="Times New Roman" w:hAnsi="Times New Roman" w:cs="Times New Roman"/>
          <w:b/>
          <w:lang w:eastAsia="pl-PL"/>
        </w:rPr>
        <w:t>Pzp</w:t>
      </w:r>
      <w:proofErr w:type="spellEnd"/>
      <w:r w:rsidRPr="00466DDE">
        <w:rPr>
          <w:rFonts w:ascii="Times New Roman" w:hAnsi="Times New Roman" w:cs="Times New Roman"/>
          <w:b/>
          <w:lang w:eastAsia="pl-PL"/>
        </w:rPr>
        <w:t xml:space="preserve">. </w:t>
      </w:r>
    </w:p>
    <w:p w:rsidR="002C1D76" w:rsidRPr="00466DDE" w:rsidRDefault="002C1D76" w:rsidP="000E046B">
      <w:pPr>
        <w:spacing w:after="0" w:line="240" w:lineRule="auto"/>
        <w:rPr>
          <w:rFonts w:ascii="Times New Roman" w:hAnsi="Times New Roman" w:cs="Times New Roman"/>
          <w:lang w:eastAsia="pl-PL"/>
        </w:rPr>
      </w:pPr>
      <w:r w:rsidRPr="00466DDE">
        <w:rPr>
          <w:rFonts w:ascii="Times New Roman" w:hAnsi="Times New Roman" w:cs="Times New Roman"/>
          <w:lang w:eastAsia="pl-PL"/>
        </w:rPr>
        <w:t>Zamawiający nie przewiduje żadnych wymagań w tym zakresie.</w:t>
      </w:r>
    </w:p>
    <w:p w:rsidR="000E046B" w:rsidRDefault="000E046B" w:rsidP="002C1D76">
      <w:pPr>
        <w:rPr>
          <w:rFonts w:ascii="Times New Roman" w:hAnsi="Times New Roman" w:cs="Times New Roman"/>
          <w:b/>
          <w:lang w:eastAsia="pl-PL"/>
        </w:rPr>
      </w:pPr>
    </w:p>
    <w:p w:rsidR="001920EC" w:rsidRPr="00466DDE" w:rsidRDefault="002C1D76" w:rsidP="000E046B">
      <w:pPr>
        <w:spacing w:after="0" w:line="240" w:lineRule="auto"/>
        <w:jc w:val="both"/>
        <w:rPr>
          <w:rFonts w:ascii="Times New Roman" w:hAnsi="Times New Roman" w:cs="Times New Roman"/>
          <w:b/>
          <w:lang w:eastAsia="pl-PL"/>
        </w:rPr>
      </w:pPr>
      <w:r w:rsidRPr="00466DDE">
        <w:rPr>
          <w:rFonts w:ascii="Times New Roman" w:hAnsi="Times New Roman" w:cs="Times New Roman"/>
          <w:b/>
          <w:lang w:eastAsia="pl-PL"/>
        </w:rPr>
        <w:t xml:space="preserve">Rozdział XXXIV. Maksymalna liczba wykonawców, z którymi zamawiający zawrze umowę ramową. </w:t>
      </w:r>
    </w:p>
    <w:p w:rsidR="002C1D76" w:rsidRPr="00466DDE" w:rsidRDefault="001920EC" w:rsidP="000E046B">
      <w:pPr>
        <w:spacing w:after="0" w:line="240" w:lineRule="auto"/>
        <w:rPr>
          <w:rFonts w:ascii="Times New Roman" w:hAnsi="Times New Roman" w:cs="Times New Roman"/>
          <w:lang w:eastAsia="pl-PL"/>
        </w:rPr>
      </w:pPr>
      <w:r w:rsidRPr="00466DDE">
        <w:rPr>
          <w:rFonts w:ascii="Times New Roman" w:hAnsi="Times New Roman" w:cs="Times New Roman"/>
          <w:lang w:eastAsia="pl-PL"/>
        </w:rPr>
        <w:t>Zamawiający nie prowadzi postępowania w celu zawarcia umowy ramowej.</w:t>
      </w:r>
    </w:p>
    <w:p w:rsidR="000E046B" w:rsidRDefault="000E046B" w:rsidP="001920EC">
      <w:pPr>
        <w:rPr>
          <w:rFonts w:ascii="Times New Roman" w:hAnsi="Times New Roman" w:cs="Times New Roman"/>
          <w:b/>
          <w:lang w:eastAsia="pl-PL"/>
        </w:rPr>
      </w:pPr>
    </w:p>
    <w:p w:rsidR="00C34919" w:rsidRPr="00466DDE" w:rsidRDefault="00C34919" w:rsidP="000E046B">
      <w:pPr>
        <w:spacing w:after="0" w:line="240" w:lineRule="auto"/>
        <w:jc w:val="both"/>
        <w:rPr>
          <w:rFonts w:ascii="Times New Roman" w:hAnsi="Times New Roman" w:cs="Times New Roman"/>
          <w:b/>
          <w:lang w:eastAsia="pl-PL"/>
        </w:rPr>
      </w:pPr>
      <w:r w:rsidRPr="00466DDE">
        <w:rPr>
          <w:rFonts w:ascii="Times New Roman" w:hAnsi="Times New Roman" w:cs="Times New Roman"/>
          <w:b/>
          <w:lang w:eastAsia="pl-PL"/>
        </w:rPr>
        <w:t xml:space="preserve">Rozdział XXXV. Informacja o przewidywanym wyborze najkorzystniejszej oferty z zastosowaniem aukcji elektronicznej wraz z informacjami, o których mowa w art. 230 </w:t>
      </w:r>
      <w:proofErr w:type="spellStart"/>
      <w:r w:rsidRPr="00466DDE">
        <w:rPr>
          <w:rFonts w:ascii="Times New Roman" w:hAnsi="Times New Roman" w:cs="Times New Roman"/>
          <w:b/>
          <w:lang w:eastAsia="pl-PL"/>
        </w:rPr>
        <w:t>Pzp</w:t>
      </w:r>
      <w:proofErr w:type="spellEnd"/>
      <w:r w:rsidRPr="00466DDE">
        <w:rPr>
          <w:rFonts w:ascii="Times New Roman" w:hAnsi="Times New Roman" w:cs="Times New Roman"/>
          <w:b/>
          <w:lang w:eastAsia="pl-PL"/>
        </w:rPr>
        <w:t xml:space="preserve">. </w:t>
      </w:r>
    </w:p>
    <w:p w:rsidR="00C34919" w:rsidRPr="00466DDE" w:rsidRDefault="00C34919" w:rsidP="000E046B">
      <w:pPr>
        <w:spacing w:after="0" w:line="240" w:lineRule="auto"/>
        <w:rPr>
          <w:rFonts w:ascii="Times New Roman" w:hAnsi="Times New Roman" w:cs="Times New Roman"/>
          <w:lang w:eastAsia="pl-PL"/>
        </w:rPr>
      </w:pPr>
      <w:r w:rsidRPr="00466DDE">
        <w:rPr>
          <w:rFonts w:ascii="Times New Roman" w:hAnsi="Times New Roman" w:cs="Times New Roman"/>
          <w:lang w:eastAsia="pl-PL"/>
        </w:rPr>
        <w:t>Zamawiający nie przewiduje aukcji elektronicznej.</w:t>
      </w:r>
    </w:p>
    <w:p w:rsidR="000E046B" w:rsidRDefault="000E046B" w:rsidP="00C34919">
      <w:pPr>
        <w:rPr>
          <w:rFonts w:ascii="Times New Roman" w:hAnsi="Times New Roman" w:cs="Times New Roman"/>
          <w:b/>
          <w:lang w:eastAsia="pl-PL"/>
        </w:rPr>
      </w:pPr>
    </w:p>
    <w:p w:rsidR="00C34919" w:rsidRPr="00466DDE" w:rsidRDefault="00C34919" w:rsidP="000E046B">
      <w:pPr>
        <w:spacing w:after="0" w:line="240" w:lineRule="auto"/>
        <w:rPr>
          <w:rFonts w:ascii="Times New Roman" w:hAnsi="Times New Roman" w:cs="Times New Roman"/>
          <w:b/>
          <w:lang w:eastAsia="pl-PL"/>
        </w:rPr>
      </w:pPr>
      <w:r w:rsidRPr="00466DDE">
        <w:rPr>
          <w:rFonts w:ascii="Times New Roman" w:hAnsi="Times New Roman" w:cs="Times New Roman"/>
          <w:b/>
          <w:lang w:eastAsia="pl-PL"/>
        </w:rPr>
        <w:t xml:space="preserve">Rozdział. XXXVI. Wymóg lub możliwość złożenia ofert w postaci katalogów elektronicznych lub dołączenia katalogów elektronicznych do oferty. </w:t>
      </w:r>
    </w:p>
    <w:p w:rsidR="00C34919" w:rsidRPr="00466DDE" w:rsidRDefault="00C34919" w:rsidP="000E046B">
      <w:pPr>
        <w:spacing w:after="0" w:line="240" w:lineRule="auto"/>
        <w:rPr>
          <w:rFonts w:ascii="Times New Roman" w:hAnsi="Times New Roman" w:cs="Times New Roman"/>
          <w:lang w:eastAsia="pl-PL"/>
        </w:rPr>
      </w:pPr>
      <w:r w:rsidRPr="00466DDE">
        <w:rPr>
          <w:rFonts w:ascii="Times New Roman" w:hAnsi="Times New Roman" w:cs="Times New Roman"/>
          <w:lang w:eastAsia="pl-PL"/>
        </w:rPr>
        <w:t>Zamawiający nie przewiduje złożenia oferty w postaci katalogów elektronicznych.</w:t>
      </w:r>
    </w:p>
    <w:p w:rsidR="000E046B" w:rsidRDefault="000E046B" w:rsidP="00C34919">
      <w:pPr>
        <w:rPr>
          <w:rFonts w:ascii="Times New Roman" w:hAnsi="Times New Roman" w:cs="Times New Roman"/>
          <w:b/>
          <w:lang w:eastAsia="pl-PL"/>
        </w:rPr>
      </w:pPr>
    </w:p>
    <w:p w:rsidR="00EB6493" w:rsidRPr="00466DDE" w:rsidRDefault="00EB6493" w:rsidP="000E046B">
      <w:pPr>
        <w:spacing w:after="0" w:line="240" w:lineRule="auto"/>
        <w:jc w:val="both"/>
        <w:rPr>
          <w:rFonts w:ascii="Times New Roman" w:hAnsi="Times New Roman" w:cs="Times New Roman"/>
          <w:b/>
          <w:lang w:eastAsia="pl-PL"/>
        </w:rPr>
      </w:pPr>
      <w:r w:rsidRPr="00466DDE">
        <w:rPr>
          <w:rFonts w:ascii="Times New Roman" w:hAnsi="Times New Roman" w:cs="Times New Roman"/>
          <w:b/>
          <w:lang w:eastAsia="pl-PL"/>
        </w:rPr>
        <w:t>Rozdział XXXVII. Informacje dotyczące zabezpieczenia należytego wykonania umowy.</w:t>
      </w:r>
    </w:p>
    <w:p w:rsidR="009B2371" w:rsidRDefault="006331A8" w:rsidP="00170AE2">
      <w:pPr>
        <w:rPr>
          <w:rFonts w:ascii="Times New Roman" w:hAnsi="Times New Roman" w:cs="Times New Roman"/>
          <w:b/>
          <w:lang w:eastAsia="pl-PL"/>
        </w:rPr>
      </w:pPr>
      <w:r w:rsidRPr="006331A8">
        <w:rPr>
          <w:rFonts w:ascii="Times New Roman" w:hAnsi="Times New Roman" w:cs="Times New Roman"/>
          <w:lang w:eastAsia="pl-PL"/>
        </w:rPr>
        <w:t>Zamawiający nie wymaga wniesienia zabezpieczenia należytego wykonania umowy.</w:t>
      </w:r>
    </w:p>
    <w:p w:rsidR="006D0B05" w:rsidRPr="00466DDE" w:rsidRDefault="00170AE2" w:rsidP="009B2371">
      <w:pPr>
        <w:spacing w:after="0" w:line="240" w:lineRule="auto"/>
        <w:jc w:val="both"/>
        <w:rPr>
          <w:rFonts w:ascii="Times New Roman" w:hAnsi="Times New Roman" w:cs="Times New Roman"/>
          <w:b/>
          <w:lang w:eastAsia="pl-PL"/>
        </w:rPr>
      </w:pPr>
      <w:r w:rsidRPr="00466DDE">
        <w:rPr>
          <w:rFonts w:ascii="Times New Roman" w:hAnsi="Times New Roman" w:cs="Times New Roman"/>
          <w:b/>
          <w:lang w:eastAsia="pl-PL"/>
        </w:rPr>
        <w:t>Rozdział XXXVIII. Klauzula RODO</w:t>
      </w:r>
    </w:p>
    <w:p w:rsidR="00F02BC2" w:rsidRPr="00466DDE" w:rsidRDefault="00F02BC2" w:rsidP="009B2371">
      <w:pPr>
        <w:spacing w:after="0" w:line="240" w:lineRule="auto"/>
        <w:jc w:val="both"/>
        <w:rPr>
          <w:rFonts w:ascii="Times New Roman" w:eastAsia="Times New Roman" w:hAnsi="Times New Roman" w:cs="Times New Roman"/>
          <w:color w:val="000000" w:themeColor="text1"/>
          <w:lang w:eastAsia="pl-PL"/>
        </w:rPr>
      </w:pPr>
      <w:r w:rsidRPr="00466DDE">
        <w:rPr>
          <w:rFonts w:ascii="Times New Roman" w:eastAsia="Times New Roman" w:hAnsi="Times New Roman" w:cs="Times New Roman"/>
          <w:color w:val="000000" w:themeColor="text1"/>
          <w:lang w:eastAsia="pl-PL"/>
        </w:rPr>
        <w:t xml:space="preserve">Zgodnie z art. 13 ust. 1 i 2 </w:t>
      </w:r>
      <w:r w:rsidRPr="00466DDE">
        <w:rPr>
          <w:rFonts w:ascii="Times New Roman" w:hAnsi="Times New Roman" w:cs="Times New Roman"/>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66DDE">
        <w:rPr>
          <w:rFonts w:ascii="Times New Roman" w:eastAsia="Times New Roman" w:hAnsi="Times New Roman" w:cs="Times New Roman"/>
          <w:color w:val="000000" w:themeColor="text1"/>
          <w:lang w:eastAsia="pl-PL"/>
        </w:rPr>
        <w:t xml:space="preserve">dalej „RODO”, informuję, że: </w:t>
      </w:r>
    </w:p>
    <w:p w:rsidR="00F02BC2" w:rsidRPr="00466DDE" w:rsidRDefault="00F02BC2" w:rsidP="00323752">
      <w:pPr>
        <w:numPr>
          <w:ilvl w:val="0"/>
          <w:numId w:val="2"/>
        </w:numPr>
        <w:spacing w:after="0" w:line="240" w:lineRule="auto"/>
        <w:ind w:left="426" w:hanging="426"/>
        <w:contextualSpacing/>
        <w:jc w:val="both"/>
        <w:rPr>
          <w:rFonts w:ascii="Times New Roman" w:eastAsia="Times New Roman" w:hAnsi="Times New Roman" w:cs="Times New Roman"/>
          <w:i/>
          <w:lang w:eastAsia="pl-PL"/>
        </w:rPr>
      </w:pPr>
      <w:r w:rsidRPr="00466DDE">
        <w:rPr>
          <w:rFonts w:ascii="Times New Roman" w:eastAsia="Times New Roman" w:hAnsi="Times New Roman" w:cs="Times New Roman"/>
          <w:color w:val="000000" w:themeColor="text1"/>
          <w:lang w:eastAsia="pl-PL"/>
        </w:rPr>
        <w:t xml:space="preserve">administratorem Pani/Pana danych osobowych jest </w:t>
      </w:r>
      <w:r w:rsidRPr="00466DDE">
        <w:rPr>
          <w:rFonts w:ascii="Times New Roman" w:eastAsia="Times New Roman" w:hAnsi="Times New Roman" w:cs="Times New Roman"/>
          <w:i/>
          <w:lang w:eastAsia="pl-PL"/>
        </w:rPr>
        <w:t xml:space="preserve">Gmina Nowogród ul. Łomżyńska 41, 18-414 Nowogród, tel. 862175520, </w:t>
      </w:r>
      <w:r w:rsidR="00181452">
        <w:rPr>
          <w:rFonts w:ascii="Times New Roman" w:eastAsia="Times New Roman" w:hAnsi="Times New Roman" w:cs="Times New Roman"/>
          <w:i/>
          <w:lang w:eastAsia="pl-PL"/>
        </w:rPr>
        <w:t>gmina@nowogrod.com</w:t>
      </w:r>
      <w:r w:rsidRPr="00466DDE">
        <w:rPr>
          <w:rFonts w:ascii="Times New Roman" w:hAnsi="Times New Roman" w:cs="Times New Roman"/>
          <w:i/>
        </w:rPr>
        <w:t>;</w:t>
      </w:r>
    </w:p>
    <w:p w:rsidR="00F02BC2" w:rsidRPr="00466DDE" w:rsidRDefault="00F02BC2" w:rsidP="00323752">
      <w:pPr>
        <w:numPr>
          <w:ilvl w:val="0"/>
          <w:numId w:val="3"/>
        </w:numPr>
        <w:spacing w:after="0" w:line="240" w:lineRule="auto"/>
        <w:ind w:left="426" w:hanging="426"/>
        <w:contextualSpacing/>
        <w:jc w:val="both"/>
        <w:rPr>
          <w:rFonts w:ascii="Times New Roman" w:eastAsia="Times New Roman" w:hAnsi="Times New Roman" w:cs="Times New Roman"/>
          <w:color w:val="000000" w:themeColor="text1"/>
          <w:lang w:eastAsia="pl-PL"/>
        </w:rPr>
      </w:pPr>
      <w:r w:rsidRPr="00466DDE">
        <w:rPr>
          <w:rFonts w:ascii="Times New Roman" w:eastAsia="Times New Roman" w:hAnsi="Times New Roman" w:cs="Times New Roman"/>
          <w:color w:val="000000" w:themeColor="text1"/>
          <w:lang w:eastAsia="pl-PL"/>
        </w:rPr>
        <w:t xml:space="preserve">kontakt z inspektorem ochrony danych osobowych w Gminie Nowogród pod </w:t>
      </w:r>
      <w:hyperlink r:id="rId11" w:history="1">
        <w:r w:rsidR="00181452" w:rsidRPr="00466DDE">
          <w:rPr>
            <w:rFonts w:ascii="Times New Roman" w:hAnsi="Times New Roman" w:cs="Times New Roman"/>
            <w:color w:val="000000" w:themeColor="text1"/>
            <w:u w:val="single"/>
            <w:shd w:val="clear" w:color="auto" w:fill="FFFFFF"/>
          </w:rPr>
          <w:t>iod@um.nowogrod.wrotapodlasia.pl</w:t>
        </w:r>
      </w:hyperlink>
      <w:r w:rsidRPr="00466DDE">
        <w:rPr>
          <w:rFonts w:ascii="Times New Roman" w:hAnsi="Times New Roman" w:cs="Times New Roman"/>
          <w:color w:val="000000" w:themeColor="text1"/>
          <w:shd w:val="clear" w:color="auto" w:fill="FFFFFF"/>
        </w:rPr>
        <w:t>,</w:t>
      </w:r>
      <w:r w:rsidRPr="00466DDE">
        <w:rPr>
          <w:rFonts w:ascii="Times New Roman" w:eastAsia="Times New Roman" w:hAnsi="Times New Roman" w:cs="Times New Roman"/>
          <w:i/>
          <w:color w:val="000000" w:themeColor="text1"/>
          <w:lang w:eastAsia="pl-PL"/>
        </w:rPr>
        <w:t xml:space="preserve"> 862175520</w:t>
      </w:r>
      <w:r w:rsidRPr="00466DDE">
        <w:rPr>
          <w:rFonts w:ascii="Times New Roman" w:eastAsia="Times New Roman" w:hAnsi="Times New Roman" w:cs="Times New Roman"/>
          <w:color w:val="000000" w:themeColor="text1"/>
          <w:lang w:eastAsia="pl-PL"/>
        </w:rPr>
        <w:t>;</w:t>
      </w:r>
    </w:p>
    <w:p w:rsidR="00F02BC2" w:rsidRPr="00DD5D5F" w:rsidRDefault="00F02BC2" w:rsidP="009B2371">
      <w:pPr>
        <w:spacing w:after="0" w:line="240" w:lineRule="auto"/>
        <w:jc w:val="both"/>
        <w:rPr>
          <w:rFonts w:ascii="Times New Roman" w:hAnsi="Times New Roman" w:cs="Times New Roman"/>
          <w:b/>
          <w:bCs/>
          <w:iCs/>
          <w:color w:val="000000" w:themeColor="text1"/>
        </w:rPr>
      </w:pPr>
      <w:r w:rsidRPr="00466DDE">
        <w:rPr>
          <w:rFonts w:ascii="Times New Roman" w:eastAsia="Times New Roman" w:hAnsi="Times New Roman" w:cs="Times New Roman"/>
          <w:color w:val="000000" w:themeColor="text1"/>
          <w:lang w:eastAsia="pl-PL"/>
        </w:rPr>
        <w:lastRenderedPageBreak/>
        <w:t xml:space="preserve">Pani/Pana dane osobowe przetwarzane będą na podstawie art. 6 ust. 1 lit. C RODO w celu </w:t>
      </w:r>
      <w:r w:rsidRPr="00466DDE">
        <w:rPr>
          <w:rFonts w:ascii="Times New Roman" w:hAnsi="Times New Roman" w:cs="Times New Roman"/>
          <w:color w:val="000000" w:themeColor="text1"/>
        </w:rPr>
        <w:t>związanym z postępowaniem o udzielenie zamówienia publicznego pn</w:t>
      </w:r>
      <w:r w:rsidR="00F32386">
        <w:rPr>
          <w:rFonts w:ascii="Times New Roman" w:hAnsi="Times New Roman" w:cs="Times New Roman"/>
          <w:color w:val="000000" w:themeColor="text1"/>
        </w:rPr>
        <w:t xml:space="preserve">. </w:t>
      </w:r>
      <w:r w:rsidR="00DD5D5F" w:rsidRPr="00DD5D5F">
        <w:rPr>
          <w:rFonts w:ascii="Times New Roman" w:hAnsi="Times New Roman" w:cs="Times New Roman"/>
          <w:b/>
          <w:bCs/>
          <w:iCs/>
          <w:color w:val="000000" w:themeColor="text1"/>
        </w:rPr>
        <w:t>„Odbiór i zagospodarowanie odpadów komunalnych z t</w:t>
      </w:r>
      <w:r w:rsidR="00DD5D5F">
        <w:rPr>
          <w:rFonts w:ascii="Times New Roman" w:hAnsi="Times New Roman" w:cs="Times New Roman"/>
          <w:b/>
          <w:bCs/>
          <w:iCs/>
          <w:color w:val="000000" w:themeColor="text1"/>
        </w:rPr>
        <w:t xml:space="preserve">erenu miasta i gminy Nowogród” </w:t>
      </w:r>
      <w:r w:rsidRPr="006B12B9">
        <w:rPr>
          <w:rFonts w:ascii="Times New Roman" w:hAnsi="Times New Roman" w:cs="Times New Roman"/>
          <w:color w:val="000000" w:themeColor="text1"/>
        </w:rPr>
        <w:t xml:space="preserve">, </w:t>
      </w:r>
      <w:r w:rsidRPr="00466DDE">
        <w:rPr>
          <w:rFonts w:ascii="Times New Roman" w:hAnsi="Times New Roman" w:cs="Times New Roman"/>
          <w:color w:val="000000" w:themeColor="text1"/>
        </w:rPr>
        <w:t xml:space="preserve">prowadzonym </w:t>
      </w:r>
      <w:r w:rsidR="000E7A92" w:rsidRPr="000E7A92">
        <w:rPr>
          <w:rFonts w:ascii="Times New Roman" w:hAnsi="Times New Roman" w:cs="Times New Roman"/>
          <w:color w:val="000000" w:themeColor="text1"/>
        </w:rPr>
        <w:t xml:space="preserve">w trybie podstawowym o jakim stanowi art. 275 pkt 1 </w:t>
      </w:r>
      <w:proofErr w:type="spellStart"/>
      <w:r w:rsidR="000E7A92" w:rsidRPr="000E7A92">
        <w:rPr>
          <w:rFonts w:ascii="Times New Roman" w:hAnsi="Times New Roman" w:cs="Times New Roman"/>
          <w:color w:val="000000" w:themeColor="text1"/>
        </w:rPr>
        <w:t>Pzp</w:t>
      </w:r>
      <w:proofErr w:type="spellEnd"/>
      <w:r w:rsidRPr="00466DDE">
        <w:rPr>
          <w:rFonts w:ascii="Times New Roman" w:hAnsi="Times New Roman" w:cs="Times New Roman"/>
          <w:color w:val="000000" w:themeColor="text1"/>
        </w:rPr>
        <w:t>;</w:t>
      </w:r>
    </w:p>
    <w:p w:rsidR="00F02BC2" w:rsidRPr="00466DDE" w:rsidRDefault="00F02BC2" w:rsidP="00323752">
      <w:pPr>
        <w:numPr>
          <w:ilvl w:val="0"/>
          <w:numId w:val="3"/>
        </w:numPr>
        <w:spacing w:after="0" w:line="240" w:lineRule="auto"/>
        <w:ind w:left="426" w:hanging="426"/>
        <w:contextualSpacing/>
        <w:jc w:val="both"/>
        <w:rPr>
          <w:rFonts w:ascii="Times New Roman" w:eastAsia="Times New Roman" w:hAnsi="Times New Roman" w:cs="Times New Roman"/>
          <w:color w:val="000000" w:themeColor="text1"/>
          <w:lang w:eastAsia="pl-PL"/>
        </w:rPr>
      </w:pPr>
      <w:r w:rsidRPr="00466DDE">
        <w:rPr>
          <w:rFonts w:ascii="Times New Roman" w:eastAsia="Times New Roman" w:hAnsi="Times New Roman" w:cs="Times New Roman"/>
          <w:color w:val="000000" w:themeColor="text1"/>
          <w:lang w:eastAsia="pl-PL"/>
        </w:rPr>
        <w:t>odbiorcami Pani/Pana danych osobowych będą osoby lub podmioty, którym udostępniona zostanie dokumentacja post</w:t>
      </w:r>
      <w:r w:rsidR="006A6942">
        <w:rPr>
          <w:rFonts w:ascii="Times New Roman" w:eastAsia="Times New Roman" w:hAnsi="Times New Roman" w:cs="Times New Roman"/>
          <w:color w:val="000000" w:themeColor="text1"/>
          <w:lang w:eastAsia="pl-PL"/>
        </w:rPr>
        <w:t xml:space="preserve">ępowania w oparciu o art. 18 </w:t>
      </w:r>
      <w:r w:rsidR="008E3CF0">
        <w:rPr>
          <w:rFonts w:ascii="Times New Roman" w:eastAsia="Times New Roman" w:hAnsi="Times New Roman" w:cs="Times New Roman"/>
          <w:color w:val="000000" w:themeColor="text1"/>
          <w:lang w:eastAsia="pl-PL"/>
        </w:rPr>
        <w:t>ustawy z dnia 11</w:t>
      </w:r>
      <w:r w:rsidR="006A6942">
        <w:rPr>
          <w:rFonts w:ascii="Times New Roman" w:eastAsia="Times New Roman" w:hAnsi="Times New Roman" w:cs="Times New Roman"/>
          <w:color w:val="000000" w:themeColor="text1"/>
          <w:lang w:eastAsia="pl-PL"/>
        </w:rPr>
        <w:t xml:space="preserve"> wrześ</w:t>
      </w:r>
      <w:r w:rsidR="008E3CF0">
        <w:rPr>
          <w:rFonts w:ascii="Times New Roman" w:eastAsia="Times New Roman" w:hAnsi="Times New Roman" w:cs="Times New Roman"/>
          <w:color w:val="000000" w:themeColor="text1"/>
          <w:lang w:eastAsia="pl-PL"/>
        </w:rPr>
        <w:t>nia 2019</w:t>
      </w:r>
      <w:r w:rsidRPr="00466DDE">
        <w:rPr>
          <w:rFonts w:ascii="Times New Roman" w:eastAsia="Times New Roman" w:hAnsi="Times New Roman" w:cs="Times New Roman"/>
          <w:color w:val="000000" w:themeColor="text1"/>
          <w:lang w:eastAsia="pl-PL"/>
        </w:rPr>
        <w:t xml:space="preserve"> r. – Prawo zamówie</w:t>
      </w:r>
      <w:r w:rsidR="0034280A">
        <w:rPr>
          <w:rFonts w:ascii="Times New Roman" w:eastAsia="Times New Roman" w:hAnsi="Times New Roman" w:cs="Times New Roman"/>
          <w:color w:val="000000" w:themeColor="text1"/>
          <w:lang w:eastAsia="pl-PL"/>
        </w:rPr>
        <w:t>ń publicznych (Dz. U. 2024, poz. 1320</w:t>
      </w:r>
      <w:r w:rsidRPr="00466DDE">
        <w:rPr>
          <w:rFonts w:ascii="Times New Roman" w:eastAsia="Times New Roman" w:hAnsi="Times New Roman" w:cs="Times New Roman"/>
          <w:color w:val="000000" w:themeColor="text1"/>
          <w:lang w:eastAsia="pl-PL"/>
        </w:rPr>
        <w:t xml:space="preserve">), dalej „ustawa </w:t>
      </w:r>
      <w:proofErr w:type="spellStart"/>
      <w:r w:rsidRPr="00466DDE">
        <w:rPr>
          <w:rFonts w:ascii="Times New Roman" w:eastAsia="Times New Roman" w:hAnsi="Times New Roman" w:cs="Times New Roman"/>
          <w:color w:val="000000" w:themeColor="text1"/>
          <w:lang w:eastAsia="pl-PL"/>
        </w:rPr>
        <w:t>Pzp</w:t>
      </w:r>
      <w:proofErr w:type="spellEnd"/>
      <w:r w:rsidRPr="00466DDE">
        <w:rPr>
          <w:rFonts w:ascii="Times New Roman" w:eastAsia="Times New Roman" w:hAnsi="Times New Roman" w:cs="Times New Roman"/>
          <w:color w:val="000000" w:themeColor="text1"/>
          <w:lang w:eastAsia="pl-PL"/>
        </w:rPr>
        <w:t xml:space="preserve">”;  </w:t>
      </w:r>
    </w:p>
    <w:p w:rsidR="00F02BC2" w:rsidRPr="00466DDE" w:rsidRDefault="00F02BC2" w:rsidP="00323752">
      <w:pPr>
        <w:numPr>
          <w:ilvl w:val="0"/>
          <w:numId w:val="3"/>
        </w:numPr>
        <w:spacing w:after="0" w:line="240" w:lineRule="auto"/>
        <w:ind w:left="426" w:hanging="426"/>
        <w:contextualSpacing/>
        <w:jc w:val="both"/>
        <w:rPr>
          <w:rFonts w:ascii="Times New Roman" w:eastAsia="Times New Roman" w:hAnsi="Times New Roman" w:cs="Times New Roman"/>
          <w:color w:val="000000" w:themeColor="text1"/>
          <w:lang w:eastAsia="pl-PL"/>
        </w:rPr>
      </w:pPr>
      <w:r w:rsidRPr="00466DDE">
        <w:rPr>
          <w:rFonts w:ascii="Times New Roman" w:eastAsia="Times New Roman" w:hAnsi="Times New Roman" w:cs="Times New Roman"/>
          <w:color w:val="000000" w:themeColor="text1"/>
          <w:lang w:eastAsia="pl-PL"/>
        </w:rPr>
        <w:t xml:space="preserve">Pani/Pana dane osobowe będą przechowywane, zgodnie z art. 97 ust. 1 ustawy </w:t>
      </w:r>
      <w:proofErr w:type="spellStart"/>
      <w:r w:rsidRPr="00466DDE">
        <w:rPr>
          <w:rFonts w:ascii="Times New Roman" w:eastAsia="Times New Roman" w:hAnsi="Times New Roman" w:cs="Times New Roman"/>
          <w:color w:val="000000" w:themeColor="text1"/>
          <w:lang w:eastAsia="pl-PL"/>
        </w:rPr>
        <w:t>Pzp</w:t>
      </w:r>
      <w:proofErr w:type="spellEnd"/>
      <w:r w:rsidRPr="00466DDE">
        <w:rPr>
          <w:rFonts w:ascii="Times New Roman" w:eastAsia="Times New Roman" w:hAnsi="Times New Roman" w:cs="Times New Roman"/>
          <w:color w:val="000000" w:themeColor="text1"/>
          <w:lang w:eastAsia="pl-PL"/>
        </w:rPr>
        <w:t>, przez okres 4 lat od dnia zakończenia postępowania o udzielenie zamówienia, a jeżeli czas trwania umowy przekracza 4 lata, okres przechowywania obejmuje cały czas trwania umowy;</w:t>
      </w:r>
    </w:p>
    <w:p w:rsidR="00F02BC2" w:rsidRPr="00466DDE" w:rsidRDefault="00F02BC2" w:rsidP="00323752">
      <w:pPr>
        <w:numPr>
          <w:ilvl w:val="0"/>
          <w:numId w:val="3"/>
        </w:numPr>
        <w:spacing w:after="0" w:line="240" w:lineRule="auto"/>
        <w:ind w:left="426" w:hanging="426"/>
        <w:contextualSpacing/>
        <w:jc w:val="both"/>
        <w:rPr>
          <w:rFonts w:ascii="Times New Roman" w:eastAsia="Times New Roman" w:hAnsi="Times New Roman" w:cs="Times New Roman"/>
          <w:b/>
          <w:i/>
          <w:color w:val="000000" w:themeColor="text1"/>
          <w:lang w:eastAsia="pl-PL"/>
        </w:rPr>
      </w:pPr>
      <w:r w:rsidRPr="00466DDE">
        <w:rPr>
          <w:rFonts w:ascii="Times New Roman" w:eastAsia="Times New Roman" w:hAnsi="Times New Roman" w:cs="Times New Roman"/>
          <w:color w:val="000000" w:themeColor="text1"/>
          <w:lang w:eastAsia="pl-PL"/>
        </w:rPr>
        <w:t xml:space="preserve">obowiązek podania przez Panią/Pana danych osobowych bezpośrednio Pani/Pana dotyczących jest wymogiem ustawowym określonym w przepisach ustawy </w:t>
      </w:r>
      <w:proofErr w:type="spellStart"/>
      <w:r w:rsidRPr="00466DDE">
        <w:rPr>
          <w:rFonts w:ascii="Times New Roman" w:eastAsia="Times New Roman" w:hAnsi="Times New Roman" w:cs="Times New Roman"/>
          <w:color w:val="000000" w:themeColor="text1"/>
          <w:lang w:eastAsia="pl-PL"/>
        </w:rPr>
        <w:t>Pzp</w:t>
      </w:r>
      <w:proofErr w:type="spellEnd"/>
      <w:r w:rsidRPr="00466DDE">
        <w:rPr>
          <w:rFonts w:ascii="Times New Roman" w:eastAsia="Times New Roman" w:hAnsi="Times New Roman" w:cs="Times New Roman"/>
          <w:color w:val="000000" w:themeColor="text1"/>
          <w:lang w:eastAsia="pl-PL"/>
        </w:rPr>
        <w:t xml:space="preserve">, związanym z udziałem w postępowaniu o udzielenie zamówienia publicznego; konsekwencje niepodania określonych danych wynikają z ustawy </w:t>
      </w:r>
      <w:proofErr w:type="spellStart"/>
      <w:r w:rsidRPr="00466DDE">
        <w:rPr>
          <w:rFonts w:ascii="Times New Roman" w:eastAsia="Times New Roman" w:hAnsi="Times New Roman" w:cs="Times New Roman"/>
          <w:color w:val="000000" w:themeColor="text1"/>
          <w:lang w:eastAsia="pl-PL"/>
        </w:rPr>
        <w:t>Pzp</w:t>
      </w:r>
      <w:proofErr w:type="spellEnd"/>
      <w:r w:rsidRPr="00466DDE">
        <w:rPr>
          <w:rFonts w:ascii="Times New Roman" w:eastAsia="Times New Roman" w:hAnsi="Times New Roman" w:cs="Times New Roman"/>
          <w:color w:val="000000" w:themeColor="text1"/>
          <w:lang w:eastAsia="pl-PL"/>
        </w:rPr>
        <w:t xml:space="preserve">;  </w:t>
      </w:r>
    </w:p>
    <w:p w:rsidR="00F02BC2" w:rsidRPr="00466DDE" w:rsidRDefault="00F02BC2" w:rsidP="00323752">
      <w:pPr>
        <w:numPr>
          <w:ilvl w:val="0"/>
          <w:numId w:val="3"/>
        </w:numPr>
        <w:spacing w:after="0" w:line="240" w:lineRule="auto"/>
        <w:ind w:left="426" w:hanging="426"/>
        <w:contextualSpacing/>
        <w:jc w:val="both"/>
        <w:rPr>
          <w:rFonts w:ascii="Times New Roman" w:hAnsi="Times New Roman" w:cs="Times New Roman"/>
          <w:color w:val="000000" w:themeColor="text1"/>
        </w:rPr>
      </w:pPr>
      <w:r w:rsidRPr="00466DDE">
        <w:rPr>
          <w:rFonts w:ascii="Times New Roman" w:eastAsia="Times New Roman" w:hAnsi="Times New Roman" w:cs="Times New Roman"/>
          <w:color w:val="000000" w:themeColor="text1"/>
          <w:lang w:eastAsia="pl-PL"/>
        </w:rPr>
        <w:t>w odniesieniu do Pani/Pana danych osobowych decyzje nie będą podejmowane w sposób zautomatyzowany, stosowanie do art. 22 RODO;</w:t>
      </w:r>
    </w:p>
    <w:p w:rsidR="00F02BC2" w:rsidRPr="00466DDE" w:rsidRDefault="00F02BC2" w:rsidP="00323752">
      <w:pPr>
        <w:numPr>
          <w:ilvl w:val="0"/>
          <w:numId w:val="3"/>
        </w:numPr>
        <w:spacing w:after="0" w:line="240" w:lineRule="auto"/>
        <w:ind w:left="426" w:hanging="426"/>
        <w:contextualSpacing/>
        <w:jc w:val="both"/>
        <w:rPr>
          <w:rFonts w:ascii="Times New Roman" w:eastAsia="Times New Roman" w:hAnsi="Times New Roman" w:cs="Times New Roman"/>
          <w:color w:val="000000" w:themeColor="text1"/>
          <w:lang w:eastAsia="pl-PL"/>
        </w:rPr>
      </w:pPr>
      <w:r w:rsidRPr="00466DDE">
        <w:rPr>
          <w:rFonts w:ascii="Times New Roman" w:eastAsia="Times New Roman" w:hAnsi="Times New Roman" w:cs="Times New Roman"/>
          <w:color w:val="000000" w:themeColor="text1"/>
          <w:lang w:eastAsia="pl-PL"/>
        </w:rPr>
        <w:t>posiada Pani/Pan:</w:t>
      </w:r>
    </w:p>
    <w:p w:rsidR="00F02BC2" w:rsidRPr="00466DDE" w:rsidRDefault="00F02BC2" w:rsidP="00323752">
      <w:pPr>
        <w:numPr>
          <w:ilvl w:val="0"/>
          <w:numId w:val="4"/>
        </w:numPr>
        <w:spacing w:after="0" w:line="240" w:lineRule="auto"/>
        <w:ind w:left="709" w:hanging="283"/>
        <w:contextualSpacing/>
        <w:jc w:val="both"/>
        <w:rPr>
          <w:rFonts w:ascii="Times New Roman" w:eastAsia="Times New Roman" w:hAnsi="Times New Roman" w:cs="Times New Roman"/>
          <w:color w:val="000000" w:themeColor="text1"/>
          <w:lang w:eastAsia="pl-PL"/>
        </w:rPr>
      </w:pPr>
      <w:r w:rsidRPr="00466DDE">
        <w:rPr>
          <w:rFonts w:ascii="Times New Roman" w:eastAsia="Times New Roman" w:hAnsi="Times New Roman" w:cs="Times New Roman"/>
          <w:color w:val="000000" w:themeColor="text1"/>
          <w:lang w:eastAsia="pl-PL"/>
        </w:rPr>
        <w:t>na podstawie art. 15 RODO prawo dostępu do danych osobowych Pani/Pana dotyczących;</w:t>
      </w:r>
    </w:p>
    <w:p w:rsidR="00F02BC2" w:rsidRPr="00466DDE" w:rsidRDefault="00F02BC2" w:rsidP="00323752">
      <w:pPr>
        <w:numPr>
          <w:ilvl w:val="0"/>
          <w:numId w:val="4"/>
        </w:numPr>
        <w:spacing w:after="0" w:line="240" w:lineRule="auto"/>
        <w:ind w:left="709" w:hanging="283"/>
        <w:contextualSpacing/>
        <w:jc w:val="both"/>
        <w:rPr>
          <w:rFonts w:ascii="Times New Roman" w:eastAsia="Times New Roman" w:hAnsi="Times New Roman" w:cs="Times New Roman"/>
          <w:color w:val="000000" w:themeColor="text1"/>
          <w:lang w:eastAsia="pl-PL"/>
        </w:rPr>
      </w:pPr>
      <w:r w:rsidRPr="00466DDE">
        <w:rPr>
          <w:rFonts w:ascii="Times New Roman" w:eastAsia="Times New Roman" w:hAnsi="Times New Roman" w:cs="Times New Roman"/>
          <w:color w:val="000000" w:themeColor="text1"/>
          <w:lang w:eastAsia="pl-PL"/>
        </w:rPr>
        <w:t>na podstawie art. 16 RODO prawo do sprostowania Pani/Pana danych osobowych ;</w:t>
      </w:r>
    </w:p>
    <w:p w:rsidR="00F02BC2" w:rsidRPr="00466DDE" w:rsidRDefault="00F02BC2" w:rsidP="00323752">
      <w:pPr>
        <w:numPr>
          <w:ilvl w:val="0"/>
          <w:numId w:val="4"/>
        </w:numPr>
        <w:spacing w:after="0" w:line="240" w:lineRule="auto"/>
        <w:ind w:left="709" w:hanging="283"/>
        <w:contextualSpacing/>
        <w:jc w:val="both"/>
        <w:rPr>
          <w:rFonts w:ascii="Times New Roman" w:eastAsia="Times New Roman" w:hAnsi="Times New Roman" w:cs="Times New Roman"/>
          <w:color w:val="000000" w:themeColor="text1"/>
          <w:lang w:eastAsia="pl-PL"/>
        </w:rPr>
      </w:pPr>
      <w:r w:rsidRPr="00466DDE">
        <w:rPr>
          <w:rFonts w:ascii="Times New Roman" w:eastAsia="Times New Roman" w:hAnsi="Times New Roman" w:cs="Times New Roman"/>
          <w:color w:val="000000" w:themeColor="text1"/>
          <w:lang w:eastAsia="pl-PL"/>
        </w:rPr>
        <w:t xml:space="preserve">na podstawie art. 18 RODO prawo żądania od administratora ograniczenia przetwarzania danych osobowych z zastrzeżeniem przypadków, o których mowa w art. 18 ust. 2 RODO ;  </w:t>
      </w:r>
    </w:p>
    <w:p w:rsidR="00F02BC2" w:rsidRPr="00466DDE" w:rsidRDefault="00F02BC2" w:rsidP="00323752">
      <w:pPr>
        <w:numPr>
          <w:ilvl w:val="0"/>
          <w:numId w:val="4"/>
        </w:numPr>
        <w:spacing w:after="0" w:line="240" w:lineRule="auto"/>
        <w:ind w:left="709" w:hanging="283"/>
        <w:contextualSpacing/>
        <w:jc w:val="both"/>
        <w:rPr>
          <w:rFonts w:ascii="Times New Roman" w:eastAsia="Times New Roman" w:hAnsi="Times New Roman" w:cs="Times New Roman"/>
          <w:i/>
          <w:color w:val="000000" w:themeColor="text1"/>
          <w:lang w:eastAsia="pl-PL"/>
        </w:rPr>
      </w:pPr>
      <w:r w:rsidRPr="00466DDE">
        <w:rPr>
          <w:rFonts w:ascii="Times New Roman" w:eastAsia="Times New Roman" w:hAnsi="Times New Roman" w:cs="Times New Roman"/>
          <w:color w:val="000000" w:themeColor="text1"/>
          <w:lang w:eastAsia="pl-PL"/>
        </w:rPr>
        <w:t>prawo do wniesienia skargi do Prezesa Urzędu Ochrony Danych Osobowych, gdy uzna Pani/Pan, że przetwarzanie danych osobowych Pani/Pana dotyczących narusza przepisy RODO;</w:t>
      </w:r>
    </w:p>
    <w:p w:rsidR="00F02BC2" w:rsidRPr="00466DDE" w:rsidRDefault="00F02BC2" w:rsidP="00323752">
      <w:pPr>
        <w:numPr>
          <w:ilvl w:val="0"/>
          <w:numId w:val="3"/>
        </w:numPr>
        <w:spacing w:after="0" w:line="240" w:lineRule="auto"/>
        <w:ind w:left="426" w:hanging="426"/>
        <w:contextualSpacing/>
        <w:jc w:val="both"/>
        <w:rPr>
          <w:rFonts w:ascii="Times New Roman" w:eastAsia="Times New Roman" w:hAnsi="Times New Roman" w:cs="Times New Roman"/>
          <w:i/>
          <w:color w:val="000000" w:themeColor="text1"/>
          <w:lang w:eastAsia="pl-PL"/>
        </w:rPr>
      </w:pPr>
      <w:r w:rsidRPr="00466DDE">
        <w:rPr>
          <w:rFonts w:ascii="Times New Roman" w:eastAsia="Times New Roman" w:hAnsi="Times New Roman" w:cs="Times New Roman"/>
          <w:color w:val="000000" w:themeColor="text1"/>
          <w:lang w:eastAsia="pl-PL"/>
        </w:rPr>
        <w:t>nie przysługuje Pani/Panu:</w:t>
      </w:r>
    </w:p>
    <w:p w:rsidR="00F02BC2" w:rsidRPr="00466DDE" w:rsidRDefault="00F02BC2" w:rsidP="00323752">
      <w:pPr>
        <w:numPr>
          <w:ilvl w:val="0"/>
          <w:numId w:val="5"/>
        </w:numPr>
        <w:spacing w:after="0" w:line="240" w:lineRule="auto"/>
        <w:ind w:left="709" w:hanging="283"/>
        <w:contextualSpacing/>
        <w:jc w:val="both"/>
        <w:rPr>
          <w:rFonts w:ascii="Times New Roman" w:eastAsia="Times New Roman" w:hAnsi="Times New Roman" w:cs="Times New Roman"/>
          <w:i/>
          <w:color w:val="000000" w:themeColor="text1"/>
          <w:lang w:eastAsia="pl-PL"/>
        </w:rPr>
      </w:pPr>
      <w:r w:rsidRPr="00466DDE">
        <w:rPr>
          <w:rFonts w:ascii="Times New Roman" w:eastAsia="Times New Roman" w:hAnsi="Times New Roman" w:cs="Times New Roman"/>
          <w:color w:val="000000" w:themeColor="text1"/>
          <w:lang w:eastAsia="pl-PL"/>
        </w:rPr>
        <w:t>w związku z art. 17 ust. 3 lit. b, d lub e RODO prawo do usunięcia danych osobowych;</w:t>
      </w:r>
    </w:p>
    <w:p w:rsidR="00F02BC2" w:rsidRPr="00466DDE" w:rsidRDefault="00F02BC2" w:rsidP="00323752">
      <w:pPr>
        <w:numPr>
          <w:ilvl w:val="0"/>
          <w:numId w:val="5"/>
        </w:numPr>
        <w:spacing w:after="0" w:line="240" w:lineRule="auto"/>
        <w:ind w:left="709" w:hanging="283"/>
        <w:contextualSpacing/>
        <w:jc w:val="both"/>
        <w:rPr>
          <w:rFonts w:ascii="Times New Roman" w:eastAsia="Times New Roman" w:hAnsi="Times New Roman" w:cs="Times New Roman"/>
          <w:b/>
          <w:i/>
          <w:color w:val="000000" w:themeColor="text1"/>
          <w:lang w:eastAsia="pl-PL"/>
        </w:rPr>
      </w:pPr>
      <w:r w:rsidRPr="00466DDE">
        <w:rPr>
          <w:rFonts w:ascii="Times New Roman" w:eastAsia="Times New Roman" w:hAnsi="Times New Roman" w:cs="Times New Roman"/>
          <w:color w:val="000000" w:themeColor="text1"/>
          <w:lang w:eastAsia="pl-PL"/>
        </w:rPr>
        <w:t>prawo do przenoszenia danych osobowych, o którym mowa w art. 20 RODO;</w:t>
      </w:r>
    </w:p>
    <w:p w:rsidR="009B2371" w:rsidRDefault="00F02BC2" w:rsidP="009B2371">
      <w:pPr>
        <w:spacing w:after="0" w:line="240" w:lineRule="auto"/>
        <w:jc w:val="both"/>
        <w:rPr>
          <w:rFonts w:ascii="Times New Roman" w:eastAsia="Times New Roman" w:hAnsi="Times New Roman" w:cs="Times New Roman"/>
          <w:color w:val="000000" w:themeColor="text1"/>
          <w:lang w:eastAsia="pl-PL"/>
        </w:rPr>
      </w:pPr>
      <w:r w:rsidRPr="00466DDE">
        <w:rPr>
          <w:rFonts w:ascii="Times New Roman" w:eastAsia="Times New Roman" w:hAnsi="Times New Roman" w:cs="Times New Roman"/>
          <w:color w:val="000000" w:themeColor="text1"/>
          <w:lang w:eastAsia="pl-PL"/>
        </w:rPr>
        <w:t xml:space="preserve">na podstawie art. 21 RODO prawo sprzeciwu, wobec przetwarzania danych osobowych, gdyż podstawą prawną przetwarzania Pani/Pana danych osobowych jest art. 6 ust. 1 lit. c RODO. </w:t>
      </w:r>
    </w:p>
    <w:p w:rsidR="009B2371" w:rsidRDefault="009B2371" w:rsidP="009B2371">
      <w:pPr>
        <w:spacing w:after="0" w:line="240" w:lineRule="auto"/>
        <w:jc w:val="both"/>
        <w:rPr>
          <w:rFonts w:ascii="Times New Roman" w:eastAsia="Times New Roman" w:hAnsi="Times New Roman" w:cs="Times New Roman"/>
          <w:color w:val="000000" w:themeColor="text1"/>
          <w:lang w:eastAsia="pl-PL"/>
        </w:rPr>
      </w:pPr>
    </w:p>
    <w:p w:rsidR="00C37EEC" w:rsidRDefault="00C37EEC" w:rsidP="009B2371">
      <w:pPr>
        <w:spacing w:after="0" w:line="240" w:lineRule="auto"/>
        <w:jc w:val="both"/>
        <w:rPr>
          <w:rFonts w:ascii="Times New Roman" w:hAnsi="Times New Roman" w:cs="Times New Roman"/>
          <w:b/>
          <w:u w:val="single"/>
          <w:lang w:eastAsia="pl-PL"/>
        </w:rPr>
      </w:pPr>
    </w:p>
    <w:p w:rsidR="00C37EEC" w:rsidRDefault="00C37EEC" w:rsidP="009B2371">
      <w:pPr>
        <w:spacing w:after="0" w:line="240" w:lineRule="auto"/>
        <w:jc w:val="both"/>
        <w:rPr>
          <w:rFonts w:ascii="Times New Roman" w:hAnsi="Times New Roman" w:cs="Times New Roman"/>
          <w:b/>
          <w:u w:val="single"/>
          <w:lang w:eastAsia="pl-PL"/>
        </w:rPr>
      </w:pPr>
    </w:p>
    <w:p w:rsidR="00C37EEC" w:rsidRDefault="00C37EEC" w:rsidP="009B2371">
      <w:pPr>
        <w:spacing w:after="0" w:line="240" w:lineRule="auto"/>
        <w:jc w:val="both"/>
        <w:rPr>
          <w:rFonts w:ascii="Times New Roman" w:hAnsi="Times New Roman" w:cs="Times New Roman"/>
          <w:b/>
          <w:u w:val="single"/>
          <w:lang w:eastAsia="pl-PL"/>
        </w:rPr>
      </w:pPr>
    </w:p>
    <w:p w:rsidR="00C37EEC" w:rsidRDefault="00C37EEC" w:rsidP="009B2371">
      <w:pPr>
        <w:spacing w:after="0" w:line="240" w:lineRule="auto"/>
        <w:jc w:val="both"/>
        <w:rPr>
          <w:rFonts w:ascii="Times New Roman" w:hAnsi="Times New Roman" w:cs="Times New Roman"/>
          <w:b/>
          <w:u w:val="single"/>
          <w:lang w:eastAsia="pl-PL"/>
        </w:rPr>
      </w:pPr>
    </w:p>
    <w:p w:rsidR="004D3F0D" w:rsidRPr="00466DDE" w:rsidRDefault="006D0B05" w:rsidP="009B2371">
      <w:pPr>
        <w:spacing w:after="0" w:line="240" w:lineRule="auto"/>
        <w:jc w:val="both"/>
        <w:rPr>
          <w:rFonts w:ascii="Times New Roman" w:hAnsi="Times New Roman" w:cs="Times New Roman"/>
          <w:b/>
          <w:u w:val="single"/>
          <w:lang w:eastAsia="pl-PL"/>
        </w:rPr>
      </w:pPr>
      <w:r w:rsidRPr="00466DDE">
        <w:rPr>
          <w:rFonts w:ascii="Times New Roman" w:hAnsi="Times New Roman" w:cs="Times New Roman"/>
          <w:b/>
          <w:u w:val="single"/>
          <w:lang w:eastAsia="pl-PL"/>
        </w:rPr>
        <w:t>Załączniki do SWZ</w:t>
      </w:r>
      <w:r w:rsidR="004D3F0D" w:rsidRPr="00466DDE">
        <w:rPr>
          <w:rFonts w:ascii="Times New Roman" w:hAnsi="Times New Roman" w:cs="Times New Roman"/>
          <w:b/>
          <w:u w:val="single"/>
          <w:lang w:eastAsia="pl-PL"/>
        </w:rPr>
        <w:t>:</w:t>
      </w:r>
    </w:p>
    <w:p w:rsidR="004D3F0D" w:rsidRPr="00466DDE" w:rsidRDefault="004D3F0D" w:rsidP="009B2371">
      <w:pPr>
        <w:spacing w:after="0" w:line="240" w:lineRule="auto"/>
        <w:jc w:val="both"/>
        <w:rPr>
          <w:rFonts w:ascii="Times New Roman" w:hAnsi="Times New Roman" w:cs="Times New Roman"/>
          <w:lang w:eastAsia="pl-PL"/>
        </w:rPr>
      </w:pPr>
      <w:r w:rsidRPr="00466DDE">
        <w:rPr>
          <w:rFonts w:ascii="Times New Roman" w:hAnsi="Times New Roman" w:cs="Times New Roman"/>
          <w:lang w:eastAsia="pl-PL"/>
        </w:rPr>
        <w:t>Załącznik nr 1 – Formularz ofertowy</w:t>
      </w:r>
    </w:p>
    <w:p w:rsidR="004D3F0D" w:rsidRPr="00466DDE" w:rsidRDefault="004D3F0D" w:rsidP="009B2371">
      <w:pPr>
        <w:spacing w:after="0" w:line="240" w:lineRule="auto"/>
        <w:jc w:val="both"/>
        <w:rPr>
          <w:rFonts w:ascii="Times New Roman" w:hAnsi="Times New Roman" w:cs="Times New Roman"/>
          <w:lang w:eastAsia="pl-PL"/>
        </w:rPr>
      </w:pPr>
      <w:r w:rsidRPr="00466DDE">
        <w:rPr>
          <w:rFonts w:ascii="Times New Roman" w:hAnsi="Times New Roman" w:cs="Times New Roman"/>
          <w:lang w:eastAsia="pl-PL"/>
        </w:rPr>
        <w:t>Załącznik nr 2 – Oświadczenie o braku podstaw do wykluczenia i o sp</w:t>
      </w:r>
      <w:r w:rsidR="00F533A8" w:rsidRPr="00466DDE">
        <w:rPr>
          <w:rFonts w:ascii="Times New Roman" w:hAnsi="Times New Roman" w:cs="Times New Roman"/>
          <w:lang w:eastAsia="pl-PL"/>
        </w:rPr>
        <w:t>ełnianiu warunków udziału w postępowaniu</w:t>
      </w:r>
    </w:p>
    <w:p w:rsidR="0013734F" w:rsidRPr="00F32386" w:rsidRDefault="0013734F" w:rsidP="009B2371">
      <w:pPr>
        <w:spacing w:after="0" w:line="240" w:lineRule="auto"/>
        <w:jc w:val="both"/>
        <w:rPr>
          <w:rFonts w:ascii="Times New Roman" w:hAnsi="Times New Roman" w:cs="Times New Roman"/>
          <w:color w:val="000000" w:themeColor="text1"/>
          <w:lang w:eastAsia="pl-PL"/>
        </w:rPr>
      </w:pPr>
      <w:r w:rsidRPr="00F32386">
        <w:rPr>
          <w:rFonts w:ascii="Times New Roman" w:hAnsi="Times New Roman" w:cs="Times New Roman"/>
          <w:color w:val="000000" w:themeColor="text1"/>
          <w:lang w:eastAsia="pl-PL"/>
        </w:rPr>
        <w:t>Załącznik nr 3 – Pisemne zobowiązanie podmiotu udostępniającego</w:t>
      </w:r>
    </w:p>
    <w:p w:rsidR="0013734F" w:rsidRPr="00B927FB" w:rsidRDefault="0013734F" w:rsidP="009B2371">
      <w:pPr>
        <w:spacing w:after="0" w:line="240" w:lineRule="auto"/>
        <w:jc w:val="both"/>
        <w:rPr>
          <w:rFonts w:ascii="Times New Roman" w:hAnsi="Times New Roman" w:cs="Times New Roman"/>
          <w:color w:val="000000" w:themeColor="text1"/>
          <w:lang w:eastAsia="pl-PL"/>
        </w:rPr>
      </w:pPr>
      <w:r w:rsidRPr="00B927FB">
        <w:rPr>
          <w:rFonts w:ascii="Times New Roman" w:hAnsi="Times New Roman" w:cs="Times New Roman"/>
          <w:color w:val="000000" w:themeColor="text1"/>
          <w:lang w:eastAsia="pl-PL"/>
        </w:rPr>
        <w:t>Załącznik nr 4 – Oświadczenie o grupie kapitałowej</w:t>
      </w:r>
    </w:p>
    <w:p w:rsidR="0013734F" w:rsidRPr="00A75509" w:rsidRDefault="0013734F" w:rsidP="009B2371">
      <w:pPr>
        <w:spacing w:after="0" w:line="240" w:lineRule="auto"/>
        <w:jc w:val="both"/>
        <w:rPr>
          <w:rFonts w:ascii="Times New Roman" w:hAnsi="Times New Roman" w:cs="Times New Roman"/>
          <w:color w:val="000000" w:themeColor="text1"/>
          <w:lang w:eastAsia="pl-PL"/>
        </w:rPr>
      </w:pPr>
      <w:r w:rsidRPr="00A75509">
        <w:rPr>
          <w:rFonts w:ascii="Times New Roman" w:hAnsi="Times New Roman" w:cs="Times New Roman"/>
          <w:color w:val="000000" w:themeColor="text1"/>
          <w:lang w:eastAsia="pl-PL"/>
        </w:rPr>
        <w:t>Załączni</w:t>
      </w:r>
      <w:r w:rsidR="00FA694A" w:rsidRPr="00A75509">
        <w:rPr>
          <w:rFonts w:ascii="Times New Roman" w:hAnsi="Times New Roman" w:cs="Times New Roman"/>
          <w:color w:val="000000" w:themeColor="text1"/>
          <w:lang w:eastAsia="pl-PL"/>
        </w:rPr>
        <w:t>k nr 5 – Szczegółowa kalkulacja kosztów</w:t>
      </w:r>
    </w:p>
    <w:p w:rsidR="0013734F" w:rsidRPr="00F32386" w:rsidRDefault="006B12B9" w:rsidP="009B2371">
      <w:pPr>
        <w:spacing w:after="0" w:line="240" w:lineRule="auto"/>
        <w:jc w:val="both"/>
        <w:rPr>
          <w:rFonts w:ascii="Times New Roman" w:hAnsi="Times New Roman" w:cs="Times New Roman"/>
          <w:color w:val="000000" w:themeColor="text1"/>
          <w:lang w:eastAsia="pl-PL"/>
        </w:rPr>
      </w:pPr>
      <w:r w:rsidRPr="00F32386">
        <w:rPr>
          <w:rFonts w:ascii="Times New Roman" w:hAnsi="Times New Roman" w:cs="Times New Roman"/>
          <w:color w:val="000000" w:themeColor="text1"/>
          <w:lang w:eastAsia="pl-PL"/>
        </w:rPr>
        <w:t>Załącznik nr 6</w:t>
      </w:r>
      <w:r w:rsidR="00F32386" w:rsidRPr="00F32386">
        <w:rPr>
          <w:rFonts w:ascii="Times New Roman" w:hAnsi="Times New Roman" w:cs="Times New Roman"/>
          <w:color w:val="000000" w:themeColor="text1"/>
          <w:lang w:eastAsia="pl-PL"/>
        </w:rPr>
        <w:t xml:space="preserve"> – Wykaz narzędzi</w:t>
      </w:r>
    </w:p>
    <w:p w:rsidR="00F32386" w:rsidRPr="00F32386" w:rsidRDefault="00F32386" w:rsidP="009B2371">
      <w:pPr>
        <w:spacing w:after="0" w:line="240" w:lineRule="auto"/>
        <w:jc w:val="both"/>
        <w:rPr>
          <w:rFonts w:ascii="Times New Roman" w:hAnsi="Times New Roman" w:cs="Times New Roman"/>
          <w:color w:val="000000" w:themeColor="text1"/>
          <w:lang w:eastAsia="pl-PL"/>
        </w:rPr>
      </w:pPr>
      <w:r w:rsidRPr="00F32386">
        <w:rPr>
          <w:rFonts w:ascii="Times New Roman" w:hAnsi="Times New Roman" w:cs="Times New Roman"/>
          <w:color w:val="000000" w:themeColor="text1"/>
          <w:lang w:eastAsia="pl-PL"/>
        </w:rPr>
        <w:t>Załącznik nr 7 – Wykaz osób</w:t>
      </w:r>
    </w:p>
    <w:p w:rsidR="00F32386" w:rsidRPr="00F32386" w:rsidRDefault="00F32386" w:rsidP="009B2371">
      <w:pPr>
        <w:spacing w:after="0" w:line="240" w:lineRule="auto"/>
        <w:jc w:val="both"/>
        <w:rPr>
          <w:rFonts w:ascii="Times New Roman" w:hAnsi="Times New Roman" w:cs="Times New Roman"/>
          <w:color w:val="000000" w:themeColor="text1"/>
          <w:lang w:eastAsia="pl-PL"/>
        </w:rPr>
      </w:pPr>
      <w:r w:rsidRPr="00F32386">
        <w:rPr>
          <w:rFonts w:ascii="Times New Roman" w:hAnsi="Times New Roman" w:cs="Times New Roman"/>
          <w:color w:val="000000" w:themeColor="text1"/>
          <w:lang w:eastAsia="pl-PL"/>
        </w:rPr>
        <w:t>Załącznik nr 8 – Ilość pojemników</w:t>
      </w:r>
    </w:p>
    <w:p w:rsidR="00F32386" w:rsidRPr="00F32386" w:rsidRDefault="00F32386" w:rsidP="009B2371">
      <w:pPr>
        <w:spacing w:after="0" w:line="240" w:lineRule="auto"/>
        <w:jc w:val="both"/>
        <w:rPr>
          <w:rFonts w:ascii="Times New Roman" w:hAnsi="Times New Roman" w:cs="Times New Roman"/>
          <w:color w:val="000000" w:themeColor="text1"/>
          <w:lang w:eastAsia="pl-PL"/>
        </w:rPr>
      </w:pPr>
      <w:r w:rsidRPr="00F32386">
        <w:rPr>
          <w:rFonts w:ascii="Times New Roman" w:hAnsi="Times New Roman" w:cs="Times New Roman"/>
          <w:color w:val="000000" w:themeColor="text1"/>
          <w:lang w:eastAsia="pl-PL"/>
        </w:rPr>
        <w:t>Załącznik nr 9 – Wzór umowy</w:t>
      </w:r>
    </w:p>
    <w:p w:rsidR="0014364E" w:rsidRPr="00466DDE" w:rsidRDefault="0014364E" w:rsidP="0013734F">
      <w:pPr>
        <w:rPr>
          <w:rFonts w:ascii="Times New Roman" w:hAnsi="Times New Roman" w:cs="Times New Roman"/>
          <w:lang w:eastAsia="pl-PL"/>
        </w:rPr>
      </w:pPr>
    </w:p>
    <w:p w:rsidR="0014364E" w:rsidRDefault="0014364E" w:rsidP="0013734F">
      <w:pPr>
        <w:rPr>
          <w:rFonts w:ascii="Times New Roman" w:hAnsi="Times New Roman" w:cs="Times New Roman"/>
          <w:lang w:eastAsia="pl-PL"/>
        </w:rPr>
      </w:pPr>
    </w:p>
    <w:p w:rsidR="00637ABD" w:rsidRDefault="00637ABD" w:rsidP="00637ABD">
      <w:pPr>
        <w:spacing w:after="0" w:line="360" w:lineRule="auto"/>
        <w:rPr>
          <w:rFonts w:ascii="Times New Roman" w:hAnsi="Times New Roman" w:cs="Times New Roman"/>
          <w:color w:val="000000" w:themeColor="text1"/>
        </w:rPr>
      </w:pPr>
    </w:p>
    <w:p w:rsidR="003E0945" w:rsidRDefault="003E0945" w:rsidP="0014364E">
      <w:pPr>
        <w:spacing w:after="0" w:line="360" w:lineRule="auto"/>
        <w:jc w:val="right"/>
        <w:rPr>
          <w:rFonts w:ascii="Times New Roman" w:hAnsi="Times New Roman" w:cs="Times New Roman"/>
          <w:color w:val="000000" w:themeColor="text1"/>
        </w:rPr>
      </w:pPr>
    </w:p>
    <w:p w:rsidR="00303DF2" w:rsidRDefault="00303DF2" w:rsidP="0014364E">
      <w:pPr>
        <w:spacing w:after="0" w:line="360" w:lineRule="auto"/>
        <w:jc w:val="right"/>
        <w:rPr>
          <w:rFonts w:ascii="Times New Roman" w:hAnsi="Times New Roman" w:cs="Times New Roman"/>
          <w:color w:val="000000" w:themeColor="text1"/>
        </w:rPr>
      </w:pPr>
    </w:p>
    <w:p w:rsidR="001B7B6E" w:rsidRDefault="001B7B6E" w:rsidP="00303DF2">
      <w:pPr>
        <w:rPr>
          <w:rFonts w:ascii="Times New Roman" w:hAnsi="Times New Roman" w:cs="Times New Roman"/>
          <w:color w:val="000000" w:themeColor="text1"/>
        </w:rPr>
      </w:pPr>
    </w:p>
    <w:p w:rsidR="00303DF2" w:rsidRDefault="00303DF2" w:rsidP="00303DF2">
      <w:pPr>
        <w:rPr>
          <w:rFonts w:ascii="Times New Roman" w:hAnsi="Times New Roman" w:cs="Times New Roman"/>
          <w:lang w:eastAsia="pl-PL"/>
        </w:rPr>
      </w:pPr>
    </w:p>
    <w:p w:rsidR="00597078" w:rsidRPr="00466DDE" w:rsidRDefault="006F4F1C" w:rsidP="006F4F1C">
      <w:pPr>
        <w:jc w:val="right"/>
        <w:rPr>
          <w:rFonts w:ascii="Times New Roman" w:hAnsi="Times New Roman" w:cs="Times New Roman"/>
          <w:lang w:eastAsia="pl-PL"/>
        </w:rPr>
      </w:pPr>
      <w:r w:rsidRPr="00466DDE">
        <w:rPr>
          <w:rFonts w:ascii="Times New Roman" w:hAnsi="Times New Roman" w:cs="Times New Roman"/>
          <w:lang w:eastAsia="pl-PL"/>
        </w:rPr>
        <w:lastRenderedPageBreak/>
        <w:t>Załącznik nr 2</w:t>
      </w:r>
    </w:p>
    <w:p w:rsidR="00176934" w:rsidRPr="00466DDE" w:rsidRDefault="00176934" w:rsidP="00176934">
      <w:pPr>
        <w:spacing w:after="0" w:line="240" w:lineRule="auto"/>
        <w:rPr>
          <w:rFonts w:ascii="Times New Roman" w:hAnsi="Times New Roman" w:cs="Times New Roman"/>
          <w:lang w:eastAsia="pl-PL"/>
        </w:rPr>
      </w:pPr>
      <w:r w:rsidRPr="00466DDE">
        <w:rPr>
          <w:rFonts w:ascii="Times New Roman" w:hAnsi="Times New Roman" w:cs="Times New Roman"/>
          <w:lang w:eastAsia="pl-PL"/>
        </w:rPr>
        <w:t>……………………………………..</w:t>
      </w:r>
    </w:p>
    <w:p w:rsidR="00176934" w:rsidRPr="00466DDE" w:rsidRDefault="00176934" w:rsidP="00176934">
      <w:pPr>
        <w:spacing w:after="0" w:line="240" w:lineRule="auto"/>
        <w:ind w:firstLine="993"/>
        <w:rPr>
          <w:rFonts w:ascii="Times New Roman" w:hAnsi="Times New Roman" w:cs="Times New Roman"/>
          <w:lang w:eastAsia="pl-PL"/>
        </w:rPr>
      </w:pPr>
      <w:r w:rsidRPr="00466DDE">
        <w:rPr>
          <w:rFonts w:ascii="Times New Roman" w:hAnsi="Times New Roman" w:cs="Times New Roman"/>
          <w:lang w:eastAsia="pl-PL"/>
        </w:rPr>
        <w:t>(Wykonawca)</w:t>
      </w:r>
    </w:p>
    <w:p w:rsidR="00176934" w:rsidRPr="00466DDE" w:rsidRDefault="00176934" w:rsidP="00597078">
      <w:pPr>
        <w:jc w:val="center"/>
        <w:rPr>
          <w:rFonts w:ascii="Times New Roman" w:hAnsi="Times New Roman" w:cs="Times New Roman"/>
          <w:b/>
          <w:lang w:eastAsia="pl-PL"/>
        </w:rPr>
      </w:pPr>
    </w:p>
    <w:p w:rsidR="005B50BD" w:rsidRDefault="00597078" w:rsidP="005B50BD">
      <w:pPr>
        <w:spacing w:after="0" w:line="240" w:lineRule="auto"/>
        <w:jc w:val="center"/>
        <w:rPr>
          <w:rFonts w:ascii="Times New Roman" w:hAnsi="Times New Roman" w:cs="Times New Roman"/>
          <w:b/>
          <w:lang w:eastAsia="pl-PL"/>
        </w:rPr>
      </w:pPr>
      <w:r w:rsidRPr="00466DDE">
        <w:rPr>
          <w:rFonts w:ascii="Times New Roman" w:hAnsi="Times New Roman" w:cs="Times New Roman"/>
          <w:b/>
          <w:lang w:eastAsia="pl-PL"/>
        </w:rPr>
        <w:t>Oświadczenie</w:t>
      </w:r>
    </w:p>
    <w:p w:rsidR="005B50BD" w:rsidRPr="00AC4FA7" w:rsidRDefault="00597078" w:rsidP="00EB67B3">
      <w:pPr>
        <w:spacing w:after="0" w:line="360" w:lineRule="auto"/>
        <w:jc w:val="center"/>
        <w:rPr>
          <w:rFonts w:ascii="Times New Roman" w:hAnsi="Times New Roman" w:cs="Times New Roman"/>
          <w:b/>
          <w:lang w:eastAsia="pl-PL"/>
        </w:rPr>
      </w:pPr>
      <w:r w:rsidRPr="00466DDE">
        <w:rPr>
          <w:rFonts w:ascii="Times New Roman" w:hAnsi="Times New Roman" w:cs="Times New Roman"/>
          <w:b/>
          <w:lang w:eastAsia="pl-PL"/>
        </w:rPr>
        <w:t xml:space="preserve"> o braku podstaw do wykluczenia i o spełnianiu warunków udziału w postępowaniu</w:t>
      </w:r>
      <w:r w:rsidR="00EB231F" w:rsidRPr="00466DDE">
        <w:rPr>
          <w:rFonts w:ascii="Times New Roman" w:hAnsi="Times New Roman" w:cs="Times New Roman"/>
          <w:b/>
          <w:lang w:eastAsia="pl-PL"/>
        </w:rPr>
        <w:t xml:space="preserve"> </w:t>
      </w:r>
      <w:r w:rsidRPr="00466DDE">
        <w:rPr>
          <w:rFonts w:ascii="Times New Roman" w:hAnsi="Times New Roman" w:cs="Times New Roman"/>
          <w:b/>
          <w:lang w:eastAsia="pl-PL"/>
        </w:rPr>
        <w:t xml:space="preserve"> pn. </w:t>
      </w:r>
    </w:p>
    <w:p w:rsidR="00EB67B3" w:rsidRDefault="00EB67B3" w:rsidP="00EB67B3">
      <w:pPr>
        <w:spacing w:after="0" w:line="360" w:lineRule="auto"/>
        <w:jc w:val="center"/>
        <w:rPr>
          <w:rFonts w:ascii="Times New Roman" w:hAnsi="Times New Roman" w:cs="Times New Roman"/>
          <w:b/>
          <w:bCs/>
          <w:iCs/>
          <w:color w:val="000000" w:themeColor="text1"/>
        </w:rPr>
      </w:pPr>
    </w:p>
    <w:p w:rsidR="008C39CF" w:rsidRPr="00D96E0C" w:rsidRDefault="008C39CF" w:rsidP="00EB67B3">
      <w:pPr>
        <w:spacing w:after="0" w:line="360" w:lineRule="auto"/>
        <w:jc w:val="center"/>
        <w:rPr>
          <w:rFonts w:ascii="Times New Roman" w:hAnsi="Times New Roman" w:cs="Times New Roman"/>
          <w:b/>
          <w:bCs/>
          <w:iCs/>
          <w:color w:val="000000" w:themeColor="text1"/>
        </w:rPr>
      </w:pPr>
      <w:r w:rsidRPr="00D96E0C">
        <w:rPr>
          <w:rFonts w:ascii="Times New Roman" w:hAnsi="Times New Roman" w:cs="Times New Roman"/>
          <w:b/>
          <w:bCs/>
          <w:iCs/>
          <w:color w:val="000000" w:themeColor="text1"/>
        </w:rPr>
        <w:t xml:space="preserve">„Odbiór i zagospodarowanie odpadów komunalnych z terenu miasta i gminy Nowogród” </w:t>
      </w:r>
    </w:p>
    <w:p w:rsidR="001B6291" w:rsidRPr="00466DDE" w:rsidRDefault="001B6291" w:rsidP="001B6291">
      <w:pPr>
        <w:autoSpaceDE w:val="0"/>
        <w:autoSpaceDN w:val="0"/>
        <w:adjustRightInd w:val="0"/>
        <w:spacing w:after="0" w:line="240" w:lineRule="auto"/>
        <w:rPr>
          <w:rFonts w:ascii="Times New Roman" w:hAnsi="Times New Roman" w:cs="Times New Roman"/>
          <w:color w:val="000000"/>
          <w:sz w:val="24"/>
          <w:szCs w:val="24"/>
        </w:rPr>
      </w:pPr>
    </w:p>
    <w:p w:rsidR="00A90542" w:rsidRPr="00553AF7" w:rsidRDefault="00A90542" w:rsidP="00A90542">
      <w:pPr>
        <w:autoSpaceDE w:val="0"/>
        <w:autoSpaceDN w:val="0"/>
        <w:adjustRightInd w:val="0"/>
        <w:spacing w:after="0" w:line="240" w:lineRule="auto"/>
        <w:jc w:val="both"/>
        <w:rPr>
          <w:rFonts w:ascii="Times New Roman" w:hAnsi="Times New Roman" w:cs="Times New Roman"/>
          <w:b/>
          <w:bCs/>
          <w:color w:val="000000"/>
        </w:rPr>
      </w:pPr>
      <w:r w:rsidRPr="000C7577">
        <w:rPr>
          <w:rFonts w:ascii="Times New Roman" w:hAnsi="Times New Roman" w:cs="Times New Roman"/>
          <w:b/>
          <w:bCs/>
          <w:color w:val="000000"/>
        </w:rPr>
        <w:t xml:space="preserve">1. Oświadczenie Wykonawcy składane na podstawie art. 125 ust. 1 ustawy z dnia 11 września 2019 r. </w:t>
      </w:r>
      <w:r w:rsidR="00303DF2">
        <w:rPr>
          <w:rFonts w:ascii="Times New Roman" w:hAnsi="Times New Roman" w:cs="Times New Roman"/>
          <w:b/>
          <w:bCs/>
          <w:color w:val="000000"/>
        </w:rPr>
        <w:t>(Dz. U. z 2024 r. poz. 1320</w:t>
      </w:r>
      <w:r w:rsidRPr="00553AF7">
        <w:rPr>
          <w:rFonts w:ascii="Times New Roman" w:hAnsi="Times New Roman" w:cs="Times New Roman"/>
          <w:b/>
          <w:bCs/>
          <w:color w:val="000000"/>
        </w:rPr>
        <w:t xml:space="preserve"> tj.)</w:t>
      </w:r>
      <w:r w:rsidRPr="000C7577">
        <w:rPr>
          <w:rFonts w:ascii="Times New Roman" w:hAnsi="Times New Roman" w:cs="Times New Roman"/>
          <w:b/>
          <w:bCs/>
          <w:color w:val="000000"/>
        </w:rPr>
        <w:t xml:space="preserve"> Prawo zamówień publicznych, dotyczące spełnienia warunków udziału w postępowaniu.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 xml:space="preserve">Na potrzeby niniejszego postępowania o udzielenie zamówienia publicznego, oświadczam, co następuje: </w:t>
      </w:r>
    </w:p>
    <w:p w:rsidR="00A90542" w:rsidRPr="000C7577" w:rsidRDefault="00A90542" w:rsidP="00A90542">
      <w:pPr>
        <w:autoSpaceDE w:val="0"/>
        <w:autoSpaceDN w:val="0"/>
        <w:adjustRightInd w:val="0"/>
        <w:spacing w:after="0" w:line="240" w:lineRule="auto"/>
        <w:jc w:val="both"/>
        <w:rPr>
          <w:rFonts w:ascii="Times New Roman" w:hAnsi="Times New Roman" w:cs="Times New Roman"/>
          <w:b/>
          <w:bCs/>
          <w:color w:val="000000"/>
        </w:rPr>
      </w:pP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b/>
          <w:bCs/>
          <w:color w:val="000000"/>
        </w:rPr>
        <w:t xml:space="preserve">Informacja dotycząca Wykonawcy: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 xml:space="preserve">Oświadczam, że spełniam warunki udziału w postępowaniu określone przez zamawiającego w ogłoszeniu o zamówieniu oraz w specyfikacji warunków zamówienia. </w:t>
      </w:r>
    </w:p>
    <w:p w:rsidR="00A90542" w:rsidRPr="000C7577" w:rsidRDefault="00A90542" w:rsidP="00A90542">
      <w:pPr>
        <w:autoSpaceDE w:val="0"/>
        <w:autoSpaceDN w:val="0"/>
        <w:adjustRightInd w:val="0"/>
        <w:spacing w:after="0" w:line="240" w:lineRule="auto"/>
        <w:jc w:val="both"/>
        <w:rPr>
          <w:rFonts w:ascii="Times New Roman" w:hAnsi="Times New Roman" w:cs="Times New Roman"/>
          <w:b/>
          <w:bCs/>
          <w:color w:val="000000"/>
        </w:rPr>
      </w:pP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b/>
          <w:bCs/>
          <w:color w:val="000000"/>
        </w:rPr>
        <w:t xml:space="preserve">Informacja w związku z poleganiem na zasobach innych podmiotów: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Oświadczam, że w celu wykazania spełniania warunków udziału w postępowaniu, określonych przez Zamawiającego w ogłoszeniu o zamówieniu oraz w specyfikacji warunków zamówienia</w:t>
      </w:r>
      <w:r w:rsidRPr="000C7577">
        <w:rPr>
          <w:rFonts w:ascii="Times New Roman" w:hAnsi="Times New Roman" w:cs="Times New Roman"/>
          <w:i/>
          <w:iCs/>
          <w:color w:val="000000"/>
        </w:rPr>
        <w:t xml:space="preserve">, </w:t>
      </w:r>
      <w:r w:rsidRPr="000C7577">
        <w:rPr>
          <w:rFonts w:ascii="Times New Roman" w:hAnsi="Times New Roman" w:cs="Times New Roman"/>
          <w:color w:val="000000"/>
        </w:rPr>
        <w:t xml:space="preserve">polegam na zasobach następującego podmiotu: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w:t>
      </w:r>
      <w:r>
        <w:rPr>
          <w:rFonts w:ascii="Times New Roman" w:hAnsi="Times New Roman" w:cs="Times New Roman"/>
          <w:color w:val="000000"/>
        </w:rPr>
        <w:t>………………………………………………………………………..</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 xml:space="preserve">w następującym zakresie: ………………………………………………………………………………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w:t>
      </w:r>
      <w:r>
        <w:rPr>
          <w:rFonts w:ascii="Times New Roman" w:hAnsi="Times New Roman" w:cs="Times New Roman"/>
          <w:color w:val="000000"/>
        </w:rPr>
        <w:t>…………</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i/>
          <w:iCs/>
          <w:color w:val="000000"/>
        </w:rPr>
        <w:t xml:space="preserve">(wskazać podmiot i określić odpowiedni zakres dla wskazanego podmiotu).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Podmiot, na którego powołuje się Wykonawca składa pisemne zobowiązanie oddania do dyspozycji niezbędnych</w:t>
      </w:r>
      <w:r>
        <w:rPr>
          <w:rFonts w:ascii="Times New Roman" w:hAnsi="Times New Roman" w:cs="Times New Roman"/>
          <w:color w:val="000000"/>
        </w:rPr>
        <w:t xml:space="preserve"> zasobów – załącznik nr 3 do SWZ</w:t>
      </w:r>
      <w:r w:rsidRPr="000C7577">
        <w:rPr>
          <w:rFonts w:ascii="Times New Roman" w:hAnsi="Times New Roman" w:cs="Times New Roman"/>
          <w:color w:val="000000"/>
        </w:rPr>
        <w:t xml:space="preserve">. </w:t>
      </w:r>
    </w:p>
    <w:p w:rsidR="00A90542" w:rsidRPr="000C7577" w:rsidRDefault="00A90542" w:rsidP="00A90542">
      <w:pPr>
        <w:autoSpaceDE w:val="0"/>
        <w:autoSpaceDN w:val="0"/>
        <w:adjustRightInd w:val="0"/>
        <w:spacing w:after="0" w:line="240" w:lineRule="auto"/>
        <w:jc w:val="both"/>
        <w:rPr>
          <w:rFonts w:ascii="Times New Roman" w:hAnsi="Times New Roman" w:cs="Times New Roman"/>
          <w:b/>
          <w:bCs/>
          <w:color w:val="000000"/>
        </w:rPr>
      </w:pP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b/>
          <w:bCs/>
          <w:color w:val="000000"/>
        </w:rPr>
        <w:t xml:space="preserve">Informacja dotycząca podmiotu, na którego zasoby powołuje się Wykonawca: </w:t>
      </w:r>
    </w:p>
    <w:p w:rsidR="00A90542" w:rsidRPr="000C7577" w:rsidRDefault="00A90542" w:rsidP="00A90542">
      <w:pPr>
        <w:spacing w:after="0" w:line="240" w:lineRule="auto"/>
        <w:jc w:val="both"/>
        <w:rPr>
          <w:rFonts w:ascii="Times New Roman" w:hAnsi="Times New Roman" w:cs="Times New Roman"/>
          <w:color w:val="000000"/>
        </w:rPr>
      </w:pPr>
      <w:r w:rsidRPr="000C7577">
        <w:rPr>
          <w:rFonts w:ascii="Times New Roman" w:hAnsi="Times New Roman" w:cs="Times New Roman"/>
          <w:color w:val="000000"/>
        </w:rPr>
        <w:t>Oświadczam, że podmiot, na którego zasoby powołuję się spełnia warunki udziału w postępowaniu określone przez zamawiającego w ogłoszeniu o zamówieniu oraz w specyfikacji warunków zamówienia w zakresie, w jakim się na nie powołuję.</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b/>
          <w:bCs/>
          <w:color w:val="000000"/>
        </w:rPr>
        <w:t xml:space="preserve">2. Oświadczenie Wykonawcy składane na podstawie art. 125 ust. 1 dotyczące przesłanek wykluczenia z postępowania.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Na potrzeby niniejszego postępowania o udzielenie zamówienia publicznego</w:t>
      </w:r>
      <w:r w:rsidRPr="000C7577">
        <w:rPr>
          <w:rFonts w:ascii="Times New Roman" w:hAnsi="Times New Roman" w:cs="Times New Roman"/>
          <w:i/>
          <w:iCs/>
          <w:color w:val="000000"/>
        </w:rPr>
        <w:t xml:space="preserve">, </w:t>
      </w:r>
      <w:r w:rsidRPr="000C7577">
        <w:rPr>
          <w:rFonts w:ascii="Times New Roman" w:hAnsi="Times New Roman" w:cs="Times New Roman"/>
          <w:color w:val="000000"/>
        </w:rPr>
        <w:t xml:space="preserve">oświadczam, co następuje: </w:t>
      </w:r>
    </w:p>
    <w:p w:rsidR="00A90542" w:rsidRPr="000C7577" w:rsidRDefault="00A90542" w:rsidP="00A90542">
      <w:pPr>
        <w:autoSpaceDE w:val="0"/>
        <w:autoSpaceDN w:val="0"/>
        <w:adjustRightInd w:val="0"/>
        <w:spacing w:after="0" w:line="240" w:lineRule="auto"/>
        <w:jc w:val="both"/>
        <w:rPr>
          <w:rFonts w:ascii="Times New Roman" w:hAnsi="Times New Roman" w:cs="Times New Roman"/>
          <w:b/>
          <w:bCs/>
          <w:color w:val="000000"/>
        </w:rPr>
      </w:pP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b/>
          <w:bCs/>
          <w:color w:val="000000"/>
        </w:rPr>
        <w:t xml:space="preserve">Oświadczenie dotyczące Wykonawcy: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 xml:space="preserve">1. Oświadczam, że nie podlegam wykluczeniu z postępowania na podstawie art. 108 ust. 1 ustawy </w:t>
      </w:r>
      <w:proofErr w:type="spellStart"/>
      <w:r w:rsidRPr="000C7577">
        <w:rPr>
          <w:rFonts w:ascii="Times New Roman" w:hAnsi="Times New Roman" w:cs="Times New Roman"/>
          <w:color w:val="000000"/>
        </w:rPr>
        <w:t>Pzp</w:t>
      </w:r>
      <w:proofErr w:type="spellEnd"/>
      <w:r w:rsidRPr="000C7577">
        <w:rPr>
          <w:rFonts w:ascii="Times New Roman" w:hAnsi="Times New Roman" w:cs="Times New Roman"/>
          <w:color w:val="000000"/>
        </w:rPr>
        <w:t xml:space="preserve">.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 xml:space="preserve">2. Oświadczam, że zachodzą w stosunku do mnie podstawy wykluczenia z postępowania na podstawie art. 108 ust. 1 ustawy </w:t>
      </w:r>
      <w:proofErr w:type="spellStart"/>
      <w:r w:rsidRPr="000C7577">
        <w:rPr>
          <w:rFonts w:ascii="Times New Roman" w:hAnsi="Times New Roman" w:cs="Times New Roman"/>
          <w:color w:val="000000"/>
        </w:rPr>
        <w:t>Pzp</w:t>
      </w:r>
      <w:proofErr w:type="spellEnd"/>
      <w:r w:rsidRPr="000C7577">
        <w:rPr>
          <w:rFonts w:ascii="Times New Roman" w:hAnsi="Times New Roman" w:cs="Times New Roman"/>
          <w:color w:val="000000"/>
        </w:rPr>
        <w:t xml:space="preserve">. Jednocześnie oświadczam, że w związku z ww. okolicznością, na podstawie art. 110 ust. 2 ustawy jeżeli udowodni zamawiającemu, że spełnił łącznie przesłanki w pkt. 1) do 3)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w:t>
      </w:r>
      <w:r>
        <w:rPr>
          <w:rFonts w:ascii="Times New Roman" w:hAnsi="Times New Roman" w:cs="Times New Roman"/>
          <w:color w:val="000000"/>
        </w:rPr>
        <w:t>………………………………………………………………………….</w:t>
      </w:r>
    </w:p>
    <w:p w:rsidR="00A90542"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w:t>
      </w:r>
      <w:r>
        <w:rPr>
          <w:rFonts w:ascii="Times New Roman" w:hAnsi="Times New Roman" w:cs="Times New Roman"/>
          <w:color w:val="000000"/>
        </w:rPr>
        <w:t>……………………………………………………………………</w:t>
      </w:r>
    </w:p>
    <w:p w:rsidR="00A90542" w:rsidRPr="001E1562" w:rsidRDefault="00A90542" w:rsidP="00A905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3.</w:t>
      </w:r>
      <w:r w:rsidRPr="001E1562">
        <w:t xml:space="preserve"> </w:t>
      </w:r>
      <w:r w:rsidRPr="001E1562">
        <w:rPr>
          <w:rFonts w:ascii="Times New Roman" w:hAnsi="Times New Roman" w:cs="Times New Roman"/>
          <w:color w:val="000000"/>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w:t>
      </w:r>
      <w:r w:rsidR="006D0F38">
        <w:rPr>
          <w:rFonts w:ascii="Times New Roman" w:hAnsi="Times New Roman" w:cs="Times New Roman"/>
          <w:color w:val="000000"/>
        </w:rPr>
        <w:t xml:space="preserve"> 2024</w:t>
      </w:r>
      <w:r w:rsidR="0010632C">
        <w:rPr>
          <w:rFonts w:ascii="Times New Roman" w:hAnsi="Times New Roman" w:cs="Times New Roman"/>
          <w:color w:val="000000"/>
        </w:rPr>
        <w:t>, po</w:t>
      </w:r>
      <w:r w:rsidR="006D0F38">
        <w:rPr>
          <w:rFonts w:ascii="Times New Roman" w:hAnsi="Times New Roman" w:cs="Times New Roman"/>
          <w:color w:val="000000"/>
        </w:rPr>
        <w:t>z. 507</w:t>
      </w:r>
      <w:r w:rsidRPr="001E1562">
        <w:rPr>
          <w:rFonts w:ascii="Times New Roman" w:hAnsi="Times New Roman" w:cs="Times New Roman"/>
          <w:color w:val="000000"/>
        </w:rPr>
        <w:t>) .</w:t>
      </w:r>
    </w:p>
    <w:p w:rsidR="00A90542" w:rsidRPr="000C7577" w:rsidRDefault="00A90542" w:rsidP="00A90542">
      <w:pPr>
        <w:autoSpaceDE w:val="0"/>
        <w:autoSpaceDN w:val="0"/>
        <w:adjustRightInd w:val="0"/>
        <w:spacing w:after="0" w:line="240" w:lineRule="auto"/>
        <w:jc w:val="both"/>
        <w:rPr>
          <w:rFonts w:ascii="Times New Roman" w:hAnsi="Times New Roman" w:cs="Times New Roman"/>
          <w:b/>
          <w:bCs/>
          <w:color w:val="000000"/>
        </w:rPr>
      </w:pP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b/>
          <w:bCs/>
          <w:color w:val="000000"/>
        </w:rPr>
        <w:t xml:space="preserve">Oświadczenie dotyczące podmiotu, na którego zasoby powołuje się Wykonawca: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 xml:space="preserve">Oświadczam, że następujący podmiot, na którego zasoby powołuję się w niniejszym postępowaniu,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 xml:space="preserve">tj.……………………………………………………………………………………………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w:t>
      </w:r>
      <w:r>
        <w:rPr>
          <w:rFonts w:ascii="Times New Roman" w:hAnsi="Times New Roman" w:cs="Times New Roman"/>
          <w:color w:val="000000"/>
        </w:rPr>
        <w:t>……………………………………………………………………………</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i/>
          <w:iCs/>
          <w:color w:val="000000"/>
        </w:rPr>
        <w:t>(podać pełną nazwę/firmę, adres, a także w zależności od podmiotu: NIP/PESEL, KRS/</w:t>
      </w:r>
      <w:proofErr w:type="spellStart"/>
      <w:r w:rsidRPr="000C7577">
        <w:rPr>
          <w:rFonts w:ascii="Times New Roman" w:hAnsi="Times New Roman" w:cs="Times New Roman"/>
          <w:i/>
          <w:iCs/>
          <w:color w:val="000000"/>
        </w:rPr>
        <w:t>CEiDG</w:t>
      </w:r>
      <w:proofErr w:type="spellEnd"/>
      <w:r w:rsidRPr="000C7577">
        <w:rPr>
          <w:rFonts w:ascii="Times New Roman" w:hAnsi="Times New Roman" w:cs="Times New Roman"/>
          <w:i/>
          <w:iCs/>
          <w:color w:val="000000"/>
        </w:rPr>
        <w:t xml:space="preserve">)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 xml:space="preserve">nie podlega wykluczeniu z postępowania o udzielenie zamówienia na podstawie art. 108 ust. 1 ustawy </w:t>
      </w:r>
      <w:proofErr w:type="spellStart"/>
      <w:r w:rsidRPr="000C7577">
        <w:rPr>
          <w:rFonts w:ascii="Times New Roman" w:hAnsi="Times New Roman" w:cs="Times New Roman"/>
          <w:color w:val="000000"/>
        </w:rPr>
        <w:t>Pzp</w:t>
      </w:r>
      <w:proofErr w:type="spellEnd"/>
      <w:r w:rsidRPr="000C7577">
        <w:rPr>
          <w:rFonts w:ascii="Times New Roman" w:hAnsi="Times New Roman" w:cs="Times New Roman"/>
          <w:color w:val="000000"/>
        </w:rPr>
        <w:t xml:space="preserve">. </w:t>
      </w:r>
    </w:p>
    <w:p w:rsidR="00A90542" w:rsidRPr="000C7577" w:rsidRDefault="00A90542" w:rsidP="00A90542">
      <w:pPr>
        <w:autoSpaceDE w:val="0"/>
        <w:autoSpaceDN w:val="0"/>
        <w:adjustRightInd w:val="0"/>
        <w:spacing w:after="0" w:line="240" w:lineRule="auto"/>
        <w:jc w:val="both"/>
        <w:rPr>
          <w:rFonts w:ascii="Times New Roman" w:hAnsi="Times New Roman" w:cs="Times New Roman"/>
          <w:b/>
          <w:bCs/>
          <w:color w:val="000000"/>
        </w:rPr>
      </w:pP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b/>
          <w:bCs/>
          <w:color w:val="000000"/>
        </w:rPr>
        <w:t xml:space="preserve">Oświadczenie dotyczące podwykonawcy niebędącego podmiotem, na którego zasoby powołuje się Wykonawca: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 xml:space="preserve">Oświadczam, że następujący podmiot, będący podwykonawcą: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w:t>
      </w:r>
      <w:r>
        <w:rPr>
          <w:rFonts w:ascii="Times New Roman" w:hAnsi="Times New Roman" w:cs="Times New Roman"/>
          <w:color w:val="000000"/>
        </w:rPr>
        <w:t>……………………………………………………………………………</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i/>
          <w:iCs/>
          <w:color w:val="000000"/>
        </w:rPr>
        <w:t>(podać pełną nazwę/firmę, adres, a także w zależności od podmiotu: NIP/PESEL, KRS/</w:t>
      </w:r>
      <w:proofErr w:type="spellStart"/>
      <w:r w:rsidRPr="000C7577">
        <w:rPr>
          <w:rFonts w:ascii="Times New Roman" w:hAnsi="Times New Roman" w:cs="Times New Roman"/>
          <w:i/>
          <w:iCs/>
          <w:color w:val="000000"/>
        </w:rPr>
        <w:t>CEiDG</w:t>
      </w:r>
      <w:proofErr w:type="spellEnd"/>
      <w:r w:rsidRPr="000C7577">
        <w:rPr>
          <w:rFonts w:ascii="Times New Roman" w:hAnsi="Times New Roman" w:cs="Times New Roman"/>
          <w:i/>
          <w:iCs/>
          <w:color w:val="000000"/>
        </w:rPr>
        <w:t>)</w:t>
      </w:r>
      <w:r w:rsidRPr="000C7577">
        <w:rPr>
          <w:rFonts w:ascii="Times New Roman" w:hAnsi="Times New Roman" w:cs="Times New Roman"/>
          <w:color w:val="000000"/>
        </w:rPr>
        <w:t xml:space="preserve">,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 xml:space="preserve">nie podlega wykluczeniu z postępowania o udzielenie zamówienia na podstawie art. 108 ust. 1 ustawy </w:t>
      </w:r>
      <w:proofErr w:type="spellStart"/>
      <w:r w:rsidRPr="000C7577">
        <w:rPr>
          <w:rFonts w:ascii="Times New Roman" w:hAnsi="Times New Roman" w:cs="Times New Roman"/>
          <w:color w:val="000000"/>
        </w:rPr>
        <w:t>Pzp</w:t>
      </w:r>
      <w:proofErr w:type="spellEnd"/>
      <w:r w:rsidRPr="000C7577">
        <w:rPr>
          <w:rFonts w:ascii="Times New Roman" w:hAnsi="Times New Roman" w:cs="Times New Roman"/>
          <w:color w:val="000000"/>
        </w:rPr>
        <w:t xml:space="preserve">. </w:t>
      </w:r>
    </w:p>
    <w:p w:rsidR="00A90542" w:rsidRPr="000C7577" w:rsidRDefault="00A90542" w:rsidP="00A90542">
      <w:pPr>
        <w:autoSpaceDE w:val="0"/>
        <w:autoSpaceDN w:val="0"/>
        <w:adjustRightInd w:val="0"/>
        <w:spacing w:after="0" w:line="240" w:lineRule="auto"/>
        <w:jc w:val="both"/>
        <w:rPr>
          <w:rFonts w:ascii="Times New Roman" w:hAnsi="Times New Roman" w:cs="Times New Roman"/>
          <w:b/>
          <w:bCs/>
          <w:color w:val="000000"/>
        </w:rPr>
      </w:pP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b/>
          <w:bCs/>
          <w:color w:val="000000"/>
        </w:rPr>
        <w:t xml:space="preserve">Oświadczenie dotyczące podanych informacji: </w:t>
      </w:r>
    </w:p>
    <w:p w:rsidR="00A90542" w:rsidRPr="000C7577" w:rsidRDefault="00A90542" w:rsidP="00A90542">
      <w:pPr>
        <w:autoSpaceDE w:val="0"/>
        <w:autoSpaceDN w:val="0"/>
        <w:adjustRightInd w:val="0"/>
        <w:spacing w:after="0" w:line="240" w:lineRule="auto"/>
        <w:jc w:val="both"/>
        <w:rPr>
          <w:rFonts w:ascii="Times New Roman" w:hAnsi="Times New Roman" w:cs="Times New Roman"/>
          <w:color w:val="000000"/>
        </w:rPr>
      </w:pPr>
      <w:r w:rsidRPr="000C7577">
        <w:rPr>
          <w:rFonts w:ascii="Times New Roman" w:hAnsi="Times New Roman" w:cs="Times New Roman"/>
          <w:color w:val="00000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A90542" w:rsidRPr="000C7577" w:rsidRDefault="00A90542" w:rsidP="00A90542">
      <w:pPr>
        <w:autoSpaceDE w:val="0"/>
        <w:autoSpaceDN w:val="0"/>
        <w:adjustRightInd w:val="0"/>
        <w:spacing w:after="0" w:line="240" w:lineRule="auto"/>
        <w:rPr>
          <w:rFonts w:ascii="Times New Roman" w:hAnsi="Times New Roman" w:cs="Times New Roman"/>
          <w:color w:val="000000"/>
        </w:rPr>
      </w:pPr>
    </w:p>
    <w:p w:rsidR="00A90542" w:rsidRPr="000C7577" w:rsidRDefault="00A90542" w:rsidP="00A90542">
      <w:pPr>
        <w:autoSpaceDE w:val="0"/>
        <w:autoSpaceDN w:val="0"/>
        <w:adjustRightInd w:val="0"/>
        <w:spacing w:after="0" w:line="240" w:lineRule="auto"/>
        <w:rPr>
          <w:rFonts w:ascii="Times New Roman" w:hAnsi="Times New Roman" w:cs="Times New Roman"/>
          <w:color w:val="000000"/>
        </w:rPr>
      </w:pPr>
      <w:r w:rsidRPr="000C7577">
        <w:rPr>
          <w:rFonts w:ascii="Times New Roman" w:hAnsi="Times New Roman" w:cs="Times New Roman"/>
          <w:color w:val="000000"/>
        </w:rPr>
        <w:t xml:space="preserve">Miejscowość i data : ............................................................ </w:t>
      </w:r>
    </w:p>
    <w:p w:rsidR="00A90542" w:rsidRPr="000C7577" w:rsidRDefault="00A90542" w:rsidP="00A90542">
      <w:pPr>
        <w:autoSpaceDE w:val="0"/>
        <w:autoSpaceDN w:val="0"/>
        <w:adjustRightInd w:val="0"/>
        <w:spacing w:after="0" w:line="240" w:lineRule="auto"/>
        <w:rPr>
          <w:rFonts w:ascii="Times New Roman" w:hAnsi="Times New Roman" w:cs="Times New Roman"/>
          <w:b/>
          <w:bCs/>
          <w:color w:val="000000"/>
        </w:rPr>
      </w:pPr>
    </w:p>
    <w:p w:rsidR="00A90542" w:rsidRPr="000C7577" w:rsidRDefault="00A90542" w:rsidP="00A90542">
      <w:pPr>
        <w:autoSpaceDE w:val="0"/>
        <w:autoSpaceDN w:val="0"/>
        <w:adjustRightInd w:val="0"/>
        <w:spacing w:after="0" w:line="240" w:lineRule="auto"/>
        <w:rPr>
          <w:rFonts w:ascii="Times New Roman" w:hAnsi="Times New Roman" w:cs="Times New Roman"/>
          <w:b/>
          <w:bCs/>
          <w:color w:val="000000"/>
        </w:rPr>
      </w:pPr>
    </w:p>
    <w:p w:rsidR="00A90542" w:rsidRPr="000C7577" w:rsidRDefault="00A90542" w:rsidP="00A90542">
      <w:pPr>
        <w:autoSpaceDE w:val="0"/>
        <w:autoSpaceDN w:val="0"/>
        <w:adjustRightInd w:val="0"/>
        <w:spacing w:after="0" w:line="240" w:lineRule="auto"/>
        <w:jc w:val="right"/>
        <w:rPr>
          <w:rFonts w:ascii="Times New Roman" w:hAnsi="Times New Roman" w:cs="Times New Roman"/>
          <w:color w:val="000000"/>
        </w:rPr>
      </w:pPr>
      <w:r w:rsidRPr="000C7577">
        <w:rPr>
          <w:rFonts w:ascii="Times New Roman" w:hAnsi="Times New Roman" w:cs="Times New Roman"/>
          <w:b/>
          <w:bCs/>
          <w:color w:val="000000"/>
        </w:rPr>
        <w:t xml:space="preserve">............................................................................. </w:t>
      </w:r>
    </w:p>
    <w:p w:rsidR="00A90542" w:rsidRPr="00466DDE" w:rsidRDefault="00A90542" w:rsidP="00A90542">
      <w:pPr>
        <w:autoSpaceDE w:val="0"/>
        <w:autoSpaceDN w:val="0"/>
        <w:adjustRightInd w:val="0"/>
        <w:spacing w:after="0" w:line="240" w:lineRule="auto"/>
        <w:jc w:val="right"/>
        <w:rPr>
          <w:rFonts w:ascii="Times New Roman" w:hAnsi="Times New Roman" w:cs="Times New Roman"/>
          <w:color w:val="000000"/>
          <w:sz w:val="16"/>
          <w:szCs w:val="16"/>
        </w:rPr>
      </w:pPr>
      <w:r w:rsidRPr="00466DDE">
        <w:rPr>
          <w:rFonts w:ascii="Times New Roman" w:hAnsi="Times New Roman" w:cs="Times New Roman"/>
          <w:i/>
          <w:iCs/>
          <w:color w:val="000000"/>
          <w:sz w:val="16"/>
          <w:szCs w:val="16"/>
        </w:rPr>
        <w:t xml:space="preserve">Podpis osoby/osób upoważnionych do składania </w:t>
      </w:r>
    </w:p>
    <w:p w:rsidR="00A90542" w:rsidRPr="00466DDE" w:rsidRDefault="00A90542" w:rsidP="00A90542">
      <w:pPr>
        <w:spacing w:after="0" w:line="360" w:lineRule="auto"/>
        <w:jc w:val="right"/>
        <w:rPr>
          <w:rFonts w:ascii="Times New Roman" w:hAnsi="Times New Roman" w:cs="Times New Roman"/>
          <w:b/>
          <w:bCs/>
          <w:iCs/>
          <w:color w:val="FF0000"/>
        </w:rPr>
      </w:pPr>
      <w:r w:rsidRPr="00466DDE">
        <w:rPr>
          <w:rFonts w:ascii="Times New Roman" w:hAnsi="Times New Roman" w:cs="Times New Roman"/>
          <w:i/>
          <w:iCs/>
          <w:color w:val="000000"/>
          <w:sz w:val="16"/>
          <w:szCs w:val="16"/>
        </w:rPr>
        <w:t>oświadczeń woli w imieniu Wykonawcy</w:t>
      </w:r>
    </w:p>
    <w:p w:rsidR="00597078" w:rsidRPr="00466DDE" w:rsidRDefault="00597078" w:rsidP="00597078">
      <w:pPr>
        <w:jc w:val="center"/>
        <w:rPr>
          <w:rFonts w:ascii="Times New Roman" w:hAnsi="Times New Roman" w:cs="Times New Roman"/>
          <w:b/>
          <w:lang w:eastAsia="pl-PL"/>
        </w:rPr>
      </w:pPr>
    </w:p>
    <w:p w:rsidR="006F4F1C" w:rsidRPr="00466DDE" w:rsidRDefault="006F4F1C" w:rsidP="00597078">
      <w:pPr>
        <w:tabs>
          <w:tab w:val="left" w:pos="3750"/>
        </w:tabs>
        <w:rPr>
          <w:rFonts w:ascii="Times New Roman" w:hAnsi="Times New Roman" w:cs="Times New Roman"/>
          <w:lang w:eastAsia="pl-PL"/>
        </w:rPr>
      </w:pPr>
    </w:p>
    <w:p w:rsidR="00D1048E" w:rsidRPr="00466DDE" w:rsidRDefault="00D1048E" w:rsidP="00597078">
      <w:pPr>
        <w:tabs>
          <w:tab w:val="left" w:pos="3750"/>
        </w:tabs>
        <w:rPr>
          <w:rFonts w:ascii="Times New Roman" w:hAnsi="Times New Roman" w:cs="Times New Roman"/>
          <w:lang w:eastAsia="pl-PL"/>
        </w:rPr>
      </w:pPr>
    </w:p>
    <w:p w:rsidR="00D1048E" w:rsidRPr="00466DDE" w:rsidRDefault="00D1048E" w:rsidP="00597078">
      <w:pPr>
        <w:tabs>
          <w:tab w:val="left" w:pos="3750"/>
        </w:tabs>
        <w:rPr>
          <w:rFonts w:ascii="Times New Roman" w:hAnsi="Times New Roman" w:cs="Times New Roman"/>
          <w:lang w:eastAsia="pl-PL"/>
        </w:rPr>
      </w:pPr>
    </w:p>
    <w:p w:rsidR="00D1048E" w:rsidRPr="00466DDE" w:rsidRDefault="00D1048E" w:rsidP="00597078">
      <w:pPr>
        <w:tabs>
          <w:tab w:val="left" w:pos="3750"/>
        </w:tabs>
        <w:rPr>
          <w:rFonts w:ascii="Times New Roman" w:hAnsi="Times New Roman" w:cs="Times New Roman"/>
          <w:lang w:eastAsia="pl-PL"/>
        </w:rPr>
      </w:pPr>
    </w:p>
    <w:p w:rsidR="00D1048E" w:rsidRPr="00466DDE" w:rsidRDefault="00D1048E" w:rsidP="00597078">
      <w:pPr>
        <w:tabs>
          <w:tab w:val="left" w:pos="3750"/>
        </w:tabs>
        <w:rPr>
          <w:rFonts w:ascii="Times New Roman" w:hAnsi="Times New Roman" w:cs="Times New Roman"/>
          <w:lang w:eastAsia="pl-PL"/>
        </w:rPr>
      </w:pPr>
    </w:p>
    <w:p w:rsidR="00D1048E" w:rsidRPr="00466DDE" w:rsidRDefault="00D1048E" w:rsidP="00597078">
      <w:pPr>
        <w:tabs>
          <w:tab w:val="left" w:pos="3750"/>
        </w:tabs>
        <w:rPr>
          <w:rFonts w:ascii="Times New Roman" w:hAnsi="Times New Roman" w:cs="Times New Roman"/>
          <w:lang w:eastAsia="pl-PL"/>
        </w:rPr>
      </w:pPr>
    </w:p>
    <w:p w:rsidR="00D1048E" w:rsidRPr="00466DDE" w:rsidRDefault="00D1048E" w:rsidP="00597078">
      <w:pPr>
        <w:tabs>
          <w:tab w:val="left" w:pos="3750"/>
        </w:tabs>
        <w:rPr>
          <w:rFonts w:ascii="Times New Roman" w:hAnsi="Times New Roman" w:cs="Times New Roman"/>
          <w:lang w:eastAsia="pl-PL"/>
        </w:rPr>
      </w:pPr>
    </w:p>
    <w:p w:rsidR="00D1048E" w:rsidRPr="00466DDE" w:rsidRDefault="00D1048E" w:rsidP="00597078">
      <w:pPr>
        <w:tabs>
          <w:tab w:val="left" w:pos="3750"/>
        </w:tabs>
        <w:rPr>
          <w:rFonts w:ascii="Times New Roman" w:hAnsi="Times New Roman" w:cs="Times New Roman"/>
          <w:lang w:eastAsia="pl-PL"/>
        </w:rPr>
      </w:pPr>
    </w:p>
    <w:p w:rsidR="00D1048E" w:rsidRPr="00466DDE" w:rsidRDefault="00D1048E" w:rsidP="00597078">
      <w:pPr>
        <w:tabs>
          <w:tab w:val="left" w:pos="3750"/>
        </w:tabs>
        <w:rPr>
          <w:rFonts w:ascii="Times New Roman" w:hAnsi="Times New Roman" w:cs="Times New Roman"/>
          <w:lang w:eastAsia="pl-PL"/>
        </w:rPr>
      </w:pPr>
    </w:p>
    <w:p w:rsidR="00236E8A" w:rsidRDefault="00236E8A" w:rsidP="00236E8A">
      <w:pPr>
        <w:tabs>
          <w:tab w:val="left" w:pos="3750"/>
        </w:tabs>
        <w:rPr>
          <w:rFonts w:ascii="Times New Roman" w:hAnsi="Times New Roman" w:cs="Times New Roman"/>
          <w:lang w:eastAsia="pl-PL"/>
        </w:rPr>
      </w:pPr>
    </w:p>
    <w:p w:rsidR="00451732" w:rsidRDefault="00451732" w:rsidP="00236E8A">
      <w:pPr>
        <w:tabs>
          <w:tab w:val="left" w:pos="3750"/>
        </w:tabs>
        <w:rPr>
          <w:rFonts w:ascii="Times New Roman" w:hAnsi="Times New Roman" w:cs="Times New Roman"/>
          <w:lang w:eastAsia="pl-PL"/>
        </w:rPr>
      </w:pPr>
    </w:p>
    <w:p w:rsidR="00451732" w:rsidRDefault="00451732" w:rsidP="00236E8A">
      <w:pPr>
        <w:tabs>
          <w:tab w:val="left" w:pos="3750"/>
        </w:tabs>
        <w:rPr>
          <w:rFonts w:ascii="Times New Roman" w:hAnsi="Times New Roman" w:cs="Times New Roman"/>
          <w:lang w:eastAsia="pl-PL"/>
        </w:rPr>
      </w:pPr>
    </w:p>
    <w:p w:rsidR="00D1048E" w:rsidRPr="00466DDE" w:rsidRDefault="00D1048E" w:rsidP="00D1048E">
      <w:pPr>
        <w:tabs>
          <w:tab w:val="left" w:pos="3750"/>
        </w:tabs>
        <w:jc w:val="right"/>
        <w:rPr>
          <w:rFonts w:ascii="Times New Roman" w:hAnsi="Times New Roman" w:cs="Times New Roman"/>
          <w:lang w:eastAsia="pl-PL"/>
        </w:rPr>
      </w:pPr>
      <w:r w:rsidRPr="00466DDE">
        <w:rPr>
          <w:rFonts w:ascii="Times New Roman" w:hAnsi="Times New Roman" w:cs="Times New Roman"/>
          <w:lang w:eastAsia="pl-PL"/>
        </w:rPr>
        <w:lastRenderedPageBreak/>
        <w:t>Załącznik nr 3</w:t>
      </w:r>
    </w:p>
    <w:p w:rsidR="00D1048E" w:rsidRPr="00466DDE" w:rsidRDefault="00D1048E" w:rsidP="00D1048E">
      <w:pPr>
        <w:tabs>
          <w:tab w:val="left" w:pos="3750"/>
        </w:tabs>
        <w:rPr>
          <w:rFonts w:ascii="Times New Roman" w:hAnsi="Times New Roman" w:cs="Times New Roman"/>
          <w:lang w:eastAsia="pl-PL"/>
        </w:rPr>
      </w:pPr>
      <w:r w:rsidRPr="00466DDE">
        <w:rPr>
          <w:rFonts w:ascii="Times New Roman" w:hAnsi="Times New Roman" w:cs="Times New Roman"/>
          <w:lang w:eastAsia="pl-PL"/>
        </w:rPr>
        <w:t>……………………………………..</w:t>
      </w:r>
    </w:p>
    <w:p w:rsidR="00D1048E" w:rsidRPr="00466DDE" w:rsidRDefault="00D1048E" w:rsidP="00D1048E">
      <w:pPr>
        <w:tabs>
          <w:tab w:val="left" w:pos="3750"/>
        </w:tabs>
        <w:rPr>
          <w:rFonts w:ascii="Times New Roman" w:hAnsi="Times New Roman" w:cs="Times New Roman"/>
          <w:lang w:eastAsia="pl-PL"/>
        </w:rPr>
      </w:pPr>
      <w:r w:rsidRPr="00466DDE">
        <w:rPr>
          <w:rFonts w:ascii="Times New Roman" w:hAnsi="Times New Roman" w:cs="Times New Roman"/>
          <w:lang w:eastAsia="pl-PL"/>
        </w:rPr>
        <w:t>(Wykonawca)</w:t>
      </w:r>
    </w:p>
    <w:p w:rsidR="00ED753C" w:rsidRPr="00466DDE" w:rsidRDefault="00ED753C" w:rsidP="00ED753C">
      <w:pPr>
        <w:autoSpaceDE w:val="0"/>
        <w:autoSpaceDN w:val="0"/>
        <w:adjustRightInd w:val="0"/>
        <w:spacing w:after="0" w:line="240" w:lineRule="auto"/>
        <w:jc w:val="center"/>
        <w:rPr>
          <w:rFonts w:ascii="Times New Roman" w:hAnsi="Times New Roman" w:cs="Times New Roman"/>
          <w:b/>
          <w:bCs/>
          <w:color w:val="000000"/>
          <w:sz w:val="20"/>
          <w:szCs w:val="20"/>
        </w:rPr>
      </w:pPr>
    </w:p>
    <w:p w:rsidR="00ED753C" w:rsidRPr="00466DDE" w:rsidRDefault="00ED753C" w:rsidP="00ED753C">
      <w:pPr>
        <w:autoSpaceDE w:val="0"/>
        <w:autoSpaceDN w:val="0"/>
        <w:adjustRightInd w:val="0"/>
        <w:spacing w:after="0" w:line="240" w:lineRule="auto"/>
        <w:jc w:val="center"/>
        <w:rPr>
          <w:rFonts w:ascii="Times New Roman" w:hAnsi="Times New Roman" w:cs="Times New Roman"/>
          <w:color w:val="000000"/>
        </w:rPr>
      </w:pPr>
      <w:r w:rsidRPr="00466DDE">
        <w:rPr>
          <w:rFonts w:ascii="Times New Roman" w:hAnsi="Times New Roman" w:cs="Times New Roman"/>
          <w:b/>
          <w:bCs/>
          <w:color w:val="000000"/>
        </w:rPr>
        <w:t>ZOBOWIĄZANIE PODMIOTU DO ODDANIA DO DYSPOZYCJI WYKONAWCY NIEZBĘDNYCH ZASOBÓW</w:t>
      </w:r>
    </w:p>
    <w:p w:rsidR="00ED753C" w:rsidRPr="00466DDE" w:rsidRDefault="00ED753C" w:rsidP="00ED753C">
      <w:pPr>
        <w:autoSpaceDE w:val="0"/>
        <w:autoSpaceDN w:val="0"/>
        <w:adjustRightInd w:val="0"/>
        <w:spacing w:after="0" w:line="240" w:lineRule="auto"/>
        <w:rPr>
          <w:rFonts w:ascii="Times New Roman" w:hAnsi="Times New Roman" w:cs="Times New Roman"/>
          <w:color w:val="000000"/>
        </w:rPr>
      </w:pPr>
    </w:p>
    <w:p w:rsidR="00ED753C" w:rsidRPr="00466DDE" w:rsidRDefault="00ED753C" w:rsidP="00536AD6">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 xml:space="preserve">Ja/my, niżej podpisani, reprezentujący firmę ........................................................................................... </w:t>
      </w:r>
    </w:p>
    <w:p w:rsidR="00ED753C" w:rsidRPr="00466DDE" w:rsidRDefault="00ED753C" w:rsidP="00536AD6">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 xml:space="preserve">z siedzibą ................................................................................................................................................. </w:t>
      </w:r>
    </w:p>
    <w:p w:rsidR="00ED753C" w:rsidRPr="00466DDE" w:rsidRDefault="00ED753C" w:rsidP="00536AD6">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 xml:space="preserve">zobowiązujemy się do oddania do dyspozycji Wykonawcy tj. </w:t>
      </w:r>
    </w:p>
    <w:p w:rsidR="00ED753C" w:rsidRPr="00466DDE" w:rsidRDefault="00ED753C" w:rsidP="00536AD6">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 xml:space="preserve">................................................................................................................................................................... </w:t>
      </w:r>
    </w:p>
    <w:p w:rsidR="00ED753C" w:rsidRPr="00466DDE" w:rsidRDefault="00ED753C" w:rsidP="00536AD6">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 xml:space="preserve">niezbędnych zasobów określonych w art. 118 ustawy </w:t>
      </w:r>
      <w:proofErr w:type="spellStart"/>
      <w:r w:rsidRPr="00466DDE">
        <w:rPr>
          <w:rFonts w:ascii="Times New Roman" w:hAnsi="Times New Roman" w:cs="Times New Roman"/>
          <w:color w:val="000000"/>
        </w:rPr>
        <w:t>Pzp</w:t>
      </w:r>
      <w:proofErr w:type="spellEnd"/>
      <w:r w:rsidRPr="00466DDE">
        <w:rPr>
          <w:rFonts w:ascii="Times New Roman" w:hAnsi="Times New Roman" w:cs="Times New Roman"/>
          <w:color w:val="000000"/>
        </w:rPr>
        <w:t xml:space="preserve">, tj. </w:t>
      </w:r>
    </w:p>
    <w:p w:rsidR="00ED753C" w:rsidRPr="00466DDE" w:rsidRDefault="00ED753C" w:rsidP="00536AD6">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 xml:space="preserve">………………………………………………….……………………………………………………………………………………………………………………………………………………………………………………………. </w:t>
      </w:r>
    </w:p>
    <w:p w:rsidR="008C39CF" w:rsidRPr="008C39CF" w:rsidRDefault="00ED753C" w:rsidP="008C39CF">
      <w:pPr>
        <w:jc w:val="both"/>
        <w:rPr>
          <w:rFonts w:ascii="Times New Roman" w:hAnsi="Times New Roman" w:cs="Times New Roman"/>
          <w:b/>
          <w:bCs/>
          <w:iCs/>
          <w:sz w:val="24"/>
          <w:szCs w:val="24"/>
        </w:rPr>
      </w:pPr>
      <w:r w:rsidRPr="00466DDE">
        <w:rPr>
          <w:rFonts w:ascii="Times New Roman" w:hAnsi="Times New Roman" w:cs="Times New Roman"/>
          <w:color w:val="000000"/>
        </w:rPr>
        <w:t xml:space="preserve">na okres korzystania z nich przy wykonaniu zamówienia na świadczenie usług w zakresie </w:t>
      </w:r>
      <w:r w:rsidR="008C39CF" w:rsidRPr="008C39CF">
        <w:rPr>
          <w:rFonts w:ascii="Times New Roman" w:hAnsi="Times New Roman" w:cs="Times New Roman"/>
          <w:b/>
          <w:bCs/>
          <w:iCs/>
          <w:sz w:val="24"/>
          <w:szCs w:val="24"/>
        </w:rPr>
        <w:t xml:space="preserve">„Odbiór i zagospodarowanie odpadów komunalnych z terenu miasta i gminy Nowogród” </w:t>
      </w:r>
    </w:p>
    <w:p w:rsidR="00ED753C" w:rsidRPr="00466DDE" w:rsidRDefault="00ED753C" w:rsidP="008C39CF">
      <w:pPr>
        <w:jc w:val="both"/>
        <w:rPr>
          <w:rFonts w:ascii="Times New Roman" w:hAnsi="Times New Roman" w:cs="Times New Roman"/>
          <w:color w:val="000000"/>
        </w:rPr>
      </w:pPr>
      <w:r w:rsidRPr="00466DDE">
        <w:rPr>
          <w:rFonts w:ascii="Times New Roman" w:hAnsi="Times New Roman" w:cs="Times New Roman"/>
          <w:color w:val="000000"/>
        </w:rPr>
        <w:t xml:space="preserve">Oświadczam, że: </w:t>
      </w:r>
    </w:p>
    <w:p w:rsidR="00ED753C" w:rsidRPr="00466DDE" w:rsidRDefault="00ED753C" w:rsidP="00536AD6">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 xml:space="preserve">a) udostępniam Wykonawcy ww. zasoby, w następującym zakresie: </w:t>
      </w:r>
    </w:p>
    <w:p w:rsidR="00ED753C" w:rsidRPr="00466DDE" w:rsidRDefault="00ED753C" w:rsidP="00536AD6">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w:t>
      </w:r>
      <w:r w:rsidR="00536AD6">
        <w:rPr>
          <w:rFonts w:ascii="Times New Roman" w:hAnsi="Times New Roman" w:cs="Times New Roman"/>
          <w:color w:val="000000"/>
        </w:rPr>
        <w:t>………………………………………………………………</w:t>
      </w:r>
    </w:p>
    <w:p w:rsidR="00ED753C" w:rsidRPr="00466DDE" w:rsidRDefault="00ED753C" w:rsidP="00536AD6">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w:t>
      </w:r>
      <w:r w:rsidR="00536AD6">
        <w:rPr>
          <w:rFonts w:ascii="Times New Roman" w:hAnsi="Times New Roman" w:cs="Times New Roman"/>
          <w:color w:val="000000"/>
        </w:rPr>
        <w:t>………………………………………………………………</w:t>
      </w:r>
    </w:p>
    <w:p w:rsidR="00ED753C" w:rsidRPr="00466DDE" w:rsidRDefault="00ED753C" w:rsidP="00536AD6">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 xml:space="preserve">b) sposób wykorzystania udostępnionych przeze mnie zasobów będzie następujący: </w:t>
      </w:r>
    </w:p>
    <w:p w:rsidR="00ED753C" w:rsidRPr="00466DDE" w:rsidRDefault="00ED753C" w:rsidP="00536AD6">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w:t>
      </w:r>
      <w:r w:rsidR="00536AD6">
        <w:rPr>
          <w:rFonts w:ascii="Times New Roman" w:hAnsi="Times New Roman" w:cs="Times New Roman"/>
          <w:color w:val="000000"/>
        </w:rPr>
        <w:t>………………………………………………………………</w:t>
      </w:r>
    </w:p>
    <w:p w:rsidR="00ED753C" w:rsidRPr="00466DDE" w:rsidRDefault="00ED753C" w:rsidP="00536AD6">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w:t>
      </w:r>
      <w:r w:rsidR="00536AD6">
        <w:rPr>
          <w:rFonts w:ascii="Times New Roman" w:hAnsi="Times New Roman" w:cs="Times New Roman"/>
          <w:color w:val="000000"/>
        </w:rPr>
        <w:t>……………………………………………………………</w:t>
      </w:r>
    </w:p>
    <w:p w:rsidR="00ED753C" w:rsidRPr="00466DDE" w:rsidRDefault="00ED753C" w:rsidP="00536AD6">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 xml:space="preserve">c) zakres i okres mojego udziału przy wykonywaniu zamówienia będzie następujący: </w:t>
      </w:r>
    </w:p>
    <w:p w:rsidR="00ED753C" w:rsidRPr="00466DDE" w:rsidRDefault="00ED753C" w:rsidP="00536AD6">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w:t>
      </w:r>
      <w:r w:rsidR="00536AD6">
        <w:rPr>
          <w:rFonts w:ascii="Times New Roman" w:hAnsi="Times New Roman" w:cs="Times New Roman"/>
          <w:color w:val="000000"/>
        </w:rPr>
        <w:t>………………………………………………………………</w:t>
      </w:r>
    </w:p>
    <w:p w:rsidR="00ED753C" w:rsidRPr="00466DDE" w:rsidRDefault="00ED753C" w:rsidP="00536AD6">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w:t>
      </w:r>
      <w:r w:rsidR="00536AD6">
        <w:rPr>
          <w:rFonts w:ascii="Times New Roman" w:hAnsi="Times New Roman" w:cs="Times New Roman"/>
          <w:color w:val="000000"/>
        </w:rPr>
        <w:t>……</w:t>
      </w:r>
    </w:p>
    <w:p w:rsidR="00ED753C" w:rsidRPr="00466DDE" w:rsidRDefault="00ED753C" w:rsidP="00536AD6">
      <w:pPr>
        <w:autoSpaceDE w:val="0"/>
        <w:autoSpaceDN w:val="0"/>
        <w:adjustRightInd w:val="0"/>
        <w:spacing w:after="0" w:line="240" w:lineRule="auto"/>
        <w:jc w:val="both"/>
        <w:rPr>
          <w:rFonts w:ascii="Times New Roman" w:hAnsi="Times New Roman" w:cs="Times New Roman"/>
          <w:color w:val="000000"/>
        </w:rPr>
      </w:pPr>
      <w:r w:rsidRPr="00466DDE">
        <w:rPr>
          <w:rFonts w:ascii="Times New Roman" w:hAnsi="Times New Roman" w:cs="Times New Roman"/>
          <w:color w:val="000000"/>
        </w:rPr>
        <w:t xml:space="preserve">…………………………..…… </w:t>
      </w:r>
    </w:p>
    <w:p w:rsidR="003D1095" w:rsidRPr="00466DDE" w:rsidRDefault="003D1095" w:rsidP="00ED753C">
      <w:pPr>
        <w:autoSpaceDE w:val="0"/>
        <w:autoSpaceDN w:val="0"/>
        <w:adjustRightInd w:val="0"/>
        <w:spacing w:after="0" w:line="240" w:lineRule="auto"/>
        <w:rPr>
          <w:rFonts w:ascii="Times New Roman" w:hAnsi="Times New Roman" w:cs="Times New Roman"/>
          <w:i/>
          <w:iCs/>
          <w:color w:val="000000"/>
        </w:rPr>
      </w:pPr>
    </w:p>
    <w:p w:rsidR="003D1095" w:rsidRPr="00466DDE" w:rsidRDefault="00ED753C" w:rsidP="00ED753C">
      <w:pPr>
        <w:autoSpaceDE w:val="0"/>
        <w:autoSpaceDN w:val="0"/>
        <w:adjustRightInd w:val="0"/>
        <w:spacing w:after="0" w:line="240" w:lineRule="auto"/>
        <w:rPr>
          <w:rFonts w:ascii="Times New Roman" w:hAnsi="Times New Roman" w:cs="Times New Roman"/>
          <w:i/>
          <w:iCs/>
          <w:color w:val="000000"/>
        </w:rPr>
      </w:pPr>
      <w:r w:rsidRPr="00466DDE">
        <w:rPr>
          <w:rFonts w:ascii="Times New Roman" w:hAnsi="Times New Roman" w:cs="Times New Roman"/>
          <w:i/>
          <w:iCs/>
          <w:color w:val="000000"/>
        </w:rPr>
        <w:t>miejscowość, data</w:t>
      </w:r>
      <w:r w:rsidR="003D1095" w:rsidRPr="00466DDE">
        <w:rPr>
          <w:rFonts w:ascii="Times New Roman" w:hAnsi="Times New Roman" w:cs="Times New Roman"/>
          <w:i/>
          <w:iCs/>
          <w:color w:val="000000"/>
        </w:rPr>
        <w:t xml:space="preserve"> ………………………………………</w:t>
      </w:r>
      <w:r w:rsidRPr="00466DDE">
        <w:rPr>
          <w:rFonts w:ascii="Times New Roman" w:hAnsi="Times New Roman" w:cs="Times New Roman"/>
          <w:i/>
          <w:iCs/>
          <w:color w:val="000000"/>
        </w:rPr>
        <w:t xml:space="preserve"> </w:t>
      </w:r>
    </w:p>
    <w:p w:rsidR="003D1095" w:rsidRPr="00466DDE" w:rsidRDefault="003D1095" w:rsidP="00ED753C">
      <w:pPr>
        <w:autoSpaceDE w:val="0"/>
        <w:autoSpaceDN w:val="0"/>
        <w:adjustRightInd w:val="0"/>
        <w:spacing w:after="0" w:line="240" w:lineRule="auto"/>
        <w:rPr>
          <w:rFonts w:ascii="Times New Roman" w:hAnsi="Times New Roman" w:cs="Times New Roman"/>
          <w:color w:val="000000"/>
        </w:rPr>
      </w:pPr>
    </w:p>
    <w:p w:rsidR="003D1095" w:rsidRPr="00466DDE" w:rsidRDefault="003D1095" w:rsidP="00ED753C">
      <w:pPr>
        <w:autoSpaceDE w:val="0"/>
        <w:autoSpaceDN w:val="0"/>
        <w:adjustRightInd w:val="0"/>
        <w:spacing w:after="0" w:line="240" w:lineRule="auto"/>
        <w:rPr>
          <w:rFonts w:ascii="Times New Roman" w:hAnsi="Times New Roman" w:cs="Times New Roman"/>
          <w:color w:val="000000"/>
        </w:rPr>
      </w:pPr>
    </w:p>
    <w:p w:rsidR="00ED753C" w:rsidRPr="00466DDE" w:rsidRDefault="00ED753C" w:rsidP="003D1095">
      <w:pPr>
        <w:autoSpaceDE w:val="0"/>
        <w:autoSpaceDN w:val="0"/>
        <w:adjustRightInd w:val="0"/>
        <w:spacing w:after="0" w:line="240" w:lineRule="auto"/>
        <w:jc w:val="right"/>
        <w:rPr>
          <w:rFonts w:ascii="Times New Roman" w:hAnsi="Times New Roman" w:cs="Times New Roman"/>
          <w:color w:val="000000"/>
        </w:rPr>
      </w:pPr>
      <w:r w:rsidRPr="00466DDE">
        <w:rPr>
          <w:rFonts w:ascii="Times New Roman" w:hAnsi="Times New Roman" w:cs="Times New Roman"/>
          <w:color w:val="000000"/>
        </w:rPr>
        <w:t xml:space="preserve">………………..………………….…………….. </w:t>
      </w:r>
    </w:p>
    <w:p w:rsidR="00E04EA9" w:rsidRPr="00536AD6" w:rsidRDefault="00ED753C" w:rsidP="003D1095">
      <w:pPr>
        <w:tabs>
          <w:tab w:val="left" w:pos="3750"/>
        </w:tabs>
        <w:jc w:val="right"/>
        <w:rPr>
          <w:rFonts w:ascii="Times New Roman" w:hAnsi="Times New Roman" w:cs="Times New Roman"/>
          <w:sz w:val="20"/>
          <w:szCs w:val="20"/>
          <w:lang w:eastAsia="pl-PL"/>
        </w:rPr>
      </w:pPr>
      <w:r w:rsidRPr="00536AD6">
        <w:rPr>
          <w:rFonts w:ascii="Times New Roman" w:hAnsi="Times New Roman" w:cs="Times New Roman"/>
          <w:i/>
          <w:iCs/>
          <w:color w:val="000000"/>
          <w:sz w:val="20"/>
          <w:szCs w:val="20"/>
        </w:rPr>
        <w:t>podpis i pieczątka osoby upoważnionej</w:t>
      </w:r>
    </w:p>
    <w:p w:rsidR="00E04EA9" w:rsidRPr="00466DDE" w:rsidRDefault="00E04EA9" w:rsidP="00E04EA9">
      <w:pPr>
        <w:rPr>
          <w:rFonts w:ascii="Times New Roman" w:hAnsi="Times New Roman" w:cs="Times New Roman"/>
          <w:lang w:eastAsia="pl-PL"/>
        </w:rPr>
      </w:pPr>
    </w:p>
    <w:p w:rsidR="00E04EA9" w:rsidRPr="00466DDE" w:rsidRDefault="00E04EA9" w:rsidP="00E04EA9">
      <w:pPr>
        <w:rPr>
          <w:rFonts w:ascii="Times New Roman" w:hAnsi="Times New Roman" w:cs="Times New Roman"/>
          <w:lang w:eastAsia="pl-PL"/>
        </w:rPr>
      </w:pPr>
    </w:p>
    <w:p w:rsidR="00E04EA9" w:rsidRPr="00466DDE" w:rsidRDefault="00E04EA9" w:rsidP="00E04EA9">
      <w:pPr>
        <w:rPr>
          <w:rFonts w:ascii="Times New Roman" w:hAnsi="Times New Roman" w:cs="Times New Roman"/>
          <w:lang w:eastAsia="pl-PL"/>
        </w:rPr>
      </w:pPr>
    </w:p>
    <w:p w:rsidR="00E04EA9" w:rsidRPr="00466DDE" w:rsidRDefault="00E04EA9" w:rsidP="00E04EA9">
      <w:pPr>
        <w:rPr>
          <w:rFonts w:ascii="Times New Roman" w:hAnsi="Times New Roman" w:cs="Times New Roman"/>
          <w:lang w:eastAsia="pl-PL"/>
        </w:rPr>
      </w:pPr>
    </w:p>
    <w:p w:rsidR="00C939A8" w:rsidRDefault="00C939A8" w:rsidP="006A2080">
      <w:pPr>
        <w:rPr>
          <w:rFonts w:ascii="Times New Roman" w:hAnsi="Times New Roman" w:cs="Times New Roman"/>
          <w:lang w:eastAsia="pl-PL"/>
        </w:rPr>
      </w:pPr>
    </w:p>
    <w:p w:rsidR="006A2080" w:rsidRDefault="006A2080" w:rsidP="006A2080">
      <w:pPr>
        <w:rPr>
          <w:rFonts w:ascii="Times New Roman" w:hAnsi="Times New Roman" w:cs="Times New Roman"/>
          <w:lang w:eastAsia="pl-PL"/>
        </w:rPr>
      </w:pPr>
    </w:p>
    <w:p w:rsidR="006B12B9" w:rsidRDefault="006B12B9" w:rsidP="00E04EA9">
      <w:pPr>
        <w:jc w:val="right"/>
        <w:rPr>
          <w:rFonts w:ascii="Times New Roman" w:hAnsi="Times New Roman" w:cs="Times New Roman"/>
          <w:lang w:eastAsia="pl-PL"/>
        </w:rPr>
      </w:pPr>
    </w:p>
    <w:p w:rsidR="0064297B" w:rsidRDefault="0064297B" w:rsidP="00E04EA9">
      <w:pPr>
        <w:jc w:val="right"/>
        <w:rPr>
          <w:rFonts w:ascii="Times New Roman" w:hAnsi="Times New Roman" w:cs="Times New Roman"/>
          <w:lang w:eastAsia="pl-PL"/>
        </w:rPr>
      </w:pPr>
    </w:p>
    <w:p w:rsidR="00005CA7" w:rsidRDefault="00005CA7" w:rsidP="00E04EA9">
      <w:pPr>
        <w:jc w:val="right"/>
        <w:rPr>
          <w:rFonts w:ascii="Times New Roman" w:hAnsi="Times New Roman" w:cs="Times New Roman"/>
          <w:lang w:eastAsia="pl-PL"/>
        </w:rPr>
      </w:pPr>
    </w:p>
    <w:p w:rsidR="00005CA7" w:rsidRDefault="00005CA7" w:rsidP="00E04EA9">
      <w:pPr>
        <w:jc w:val="right"/>
        <w:rPr>
          <w:rFonts w:ascii="Times New Roman" w:hAnsi="Times New Roman" w:cs="Times New Roman"/>
          <w:lang w:eastAsia="pl-PL"/>
        </w:rPr>
      </w:pPr>
    </w:p>
    <w:p w:rsidR="00E04EA9" w:rsidRPr="00466DDE" w:rsidRDefault="00E04EA9" w:rsidP="00E04EA9">
      <w:pPr>
        <w:jc w:val="right"/>
        <w:rPr>
          <w:rFonts w:ascii="Times New Roman" w:hAnsi="Times New Roman" w:cs="Times New Roman"/>
          <w:lang w:eastAsia="pl-PL"/>
        </w:rPr>
      </w:pPr>
      <w:r w:rsidRPr="00466DDE">
        <w:rPr>
          <w:rFonts w:ascii="Times New Roman" w:hAnsi="Times New Roman" w:cs="Times New Roman"/>
          <w:lang w:eastAsia="pl-PL"/>
        </w:rPr>
        <w:lastRenderedPageBreak/>
        <w:t>Załącznik nr 4</w:t>
      </w:r>
    </w:p>
    <w:p w:rsidR="00E04EA9" w:rsidRPr="00466DDE" w:rsidRDefault="00E04EA9" w:rsidP="00E04EA9">
      <w:pPr>
        <w:spacing w:after="0" w:line="240" w:lineRule="auto"/>
        <w:rPr>
          <w:rFonts w:ascii="Times New Roman" w:hAnsi="Times New Roman" w:cs="Times New Roman"/>
          <w:lang w:eastAsia="pl-PL"/>
        </w:rPr>
      </w:pPr>
      <w:r w:rsidRPr="00466DDE">
        <w:rPr>
          <w:rFonts w:ascii="Times New Roman" w:hAnsi="Times New Roman" w:cs="Times New Roman"/>
          <w:lang w:eastAsia="pl-PL"/>
        </w:rPr>
        <w:t>……………………………………..</w:t>
      </w:r>
    </w:p>
    <w:p w:rsidR="00E04EA9" w:rsidRPr="00466DDE" w:rsidRDefault="00E04EA9" w:rsidP="00E04EA9">
      <w:pPr>
        <w:spacing w:after="0" w:line="240" w:lineRule="auto"/>
        <w:ind w:firstLine="993"/>
        <w:rPr>
          <w:rFonts w:ascii="Times New Roman" w:hAnsi="Times New Roman" w:cs="Times New Roman"/>
          <w:lang w:eastAsia="pl-PL"/>
        </w:rPr>
      </w:pPr>
      <w:r w:rsidRPr="00466DDE">
        <w:rPr>
          <w:rFonts w:ascii="Times New Roman" w:hAnsi="Times New Roman" w:cs="Times New Roman"/>
          <w:lang w:eastAsia="pl-PL"/>
        </w:rPr>
        <w:t>(Wykonawca)</w:t>
      </w:r>
    </w:p>
    <w:p w:rsidR="00E04EA9" w:rsidRPr="00466DDE" w:rsidRDefault="00E04EA9" w:rsidP="00E04EA9">
      <w:pPr>
        <w:rPr>
          <w:rFonts w:ascii="Times New Roman" w:hAnsi="Times New Roman" w:cs="Times New Roman"/>
          <w:lang w:eastAsia="pl-PL"/>
        </w:rPr>
      </w:pPr>
    </w:p>
    <w:p w:rsidR="004971AD" w:rsidRPr="00466DDE" w:rsidRDefault="004971AD" w:rsidP="004971AD">
      <w:pPr>
        <w:jc w:val="center"/>
        <w:rPr>
          <w:rFonts w:ascii="Times New Roman" w:hAnsi="Times New Roman" w:cs="Times New Roman"/>
          <w:b/>
          <w:bCs/>
          <w:lang w:eastAsia="pl-PL"/>
        </w:rPr>
      </w:pPr>
      <w:r w:rsidRPr="00466DDE">
        <w:rPr>
          <w:rFonts w:ascii="Times New Roman" w:hAnsi="Times New Roman" w:cs="Times New Roman"/>
          <w:b/>
          <w:bCs/>
          <w:lang w:eastAsia="pl-PL"/>
        </w:rPr>
        <w:t xml:space="preserve">OŚWIADCZENIE O PRZYNALEŻNOŚCI DO TEJ SAMEJ GRUPY KAPITAŁOWEJ ZGODNIE Z ART. 108 ust. 1 pkt 5 ustawy </w:t>
      </w:r>
      <w:proofErr w:type="spellStart"/>
      <w:r w:rsidRPr="00466DDE">
        <w:rPr>
          <w:rFonts w:ascii="Times New Roman" w:hAnsi="Times New Roman" w:cs="Times New Roman"/>
          <w:b/>
          <w:bCs/>
          <w:lang w:eastAsia="pl-PL"/>
        </w:rPr>
        <w:t>Pzp</w:t>
      </w:r>
      <w:proofErr w:type="spellEnd"/>
    </w:p>
    <w:p w:rsidR="001617D5" w:rsidRPr="001617D5" w:rsidRDefault="000B3BCF" w:rsidP="001617D5">
      <w:pPr>
        <w:autoSpaceDE w:val="0"/>
        <w:autoSpaceDN w:val="0"/>
        <w:adjustRightInd w:val="0"/>
        <w:spacing w:after="0" w:line="240" w:lineRule="auto"/>
        <w:jc w:val="both"/>
        <w:rPr>
          <w:rFonts w:ascii="Times New Roman" w:hAnsi="Times New Roman" w:cs="Times New Roman"/>
          <w:b/>
          <w:bCs/>
          <w:iCs/>
          <w:color w:val="000000" w:themeColor="text1"/>
        </w:rPr>
      </w:pPr>
      <w:r w:rsidRPr="00466DDE">
        <w:rPr>
          <w:rFonts w:ascii="Times New Roman" w:hAnsi="Times New Roman" w:cs="Times New Roman"/>
          <w:lang w:eastAsia="pl-PL"/>
        </w:rPr>
        <w:t>Na potrzeby postępowania o udzielenie zamówienia publicznego pn.:</w:t>
      </w:r>
      <w:r w:rsidRPr="00466DDE">
        <w:rPr>
          <w:rFonts w:ascii="Times New Roman" w:hAnsi="Times New Roman" w:cs="Times New Roman"/>
          <w:b/>
          <w:bCs/>
          <w:color w:val="FF0000"/>
        </w:rPr>
        <w:t xml:space="preserve"> </w:t>
      </w:r>
      <w:r w:rsidR="001617D5" w:rsidRPr="001617D5">
        <w:rPr>
          <w:rFonts w:ascii="Times New Roman" w:hAnsi="Times New Roman" w:cs="Times New Roman"/>
          <w:b/>
          <w:bCs/>
          <w:iCs/>
          <w:color w:val="000000" w:themeColor="text1"/>
        </w:rPr>
        <w:t xml:space="preserve">„Odbiór i zagospodarowanie odpadów komunalnych z terenu miasta i gminy Nowogród” </w:t>
      </w:r>
    </w:p>
    <w:p w:rsidR="000B3BCF" w:rsidRPr="006F0266" w:rsidRDefault="000B3BCF" w:rsidP="006F0266">
      <w:pPr>
        <w:autoSpaceDE w:val="0"/>
        <w:autoSpaceDN w:val="0"/>
        <w:adjustRightInd w:val="0"/>
        <w:spacing w:after="0" w:line="240" w:lineRule="auto"/>
        <w:jc w:val="both"/>
        <w:rPr>
          <w:rFonts w:ascii="Times New Roman" w:hAnsi="Times New Roman" w:cs="Times New Roman"/>
          <w:color w:val="000000" w:themeColor="text1"/>
        </w:rPr>
      </w:pPr>
    </w:p>
    <w:p w:rsidR="000B3BCF" w:rsidRPr="00466DDE" w:rsidRDefault="000B3BCF" w:rsidP="006F0266">
      <w:pPr>
        <w:jc w:val="both"/>
        <w:rPr>
          <w:rFonts w:ascii="Times New Roman" w:hAnsi="Times New Roman" w:cs="Times New Roman"/>
          <w:lang w:eastAsia="pl-PL"/>
        </w:rPr>
      </w:pPr>
      <w:r w:rsidRPr="00466DDE">
        <w:rPr>
          <w:rFonts w:ascii="Times New Roman" w:hAnsi="Times New Roman" w:cs="Times New Roman"/>
          <w:lang w:eastAsia="pl-PL"/>
        </w:rPr>
        <w:t>realizowanego przez Gminę Nowogród, oświadczam, co następuje:</w:t>
      </w:r>
    </w:p>
    <w:p w:rsidR="000B3BCF" w:rsidRPr="00466DDE" w:rsidRDefault="000B3BCF" w:rsidP="000B3BCF">
      <w:pPr>
        <w:jc w:val="both"/>
        <w:rPr>
          <w:rFonts w:ascii="Times New Roman" w:hAnsi="Times New Roman" w:cs="Times New Roman"/>
          <w:lang w:eastAsia="pl-PL"/>
        </w:rPr>
      </w:pPr>
      <w:r w:rsidRPr="00466DDE">
        <w:rPr>
          <w:rFonts w:ascii="Times New Roman" w:hAnsi="Times New Roman" w:cs="Times New Roman"/>
          <w:lang w:eastAsia="pl-PL"/>
        </w:rPr>
        <w:t> należę do grupy kapitałowej, o której mowa w art. 108 ust 1 pkt. 5 ustawy, w załączeniu przedkładam listę *</w:t>
      </w:r>
    </w:p>
    <w:p w:rsidR="000B3BCF" w:rsidRPr="00466DDE" w:rsidRDefault="000B3BCF" w:rsidP="000B3BCF">
      <w:pPr>
        <w:jc w:val="both"/>
        <w:rPr>
          <w:rFonts w:ascii="Times New Roman" w:hAnsi="Times New Roman" w:cs="Times New Roman"/>
          <w:lang w:eastAsia="pl-PL"/>
        </w:rPr>
      </w:pPr>
      <w:r w:rsidRPr="00466DDE">
        <w:rPr>
          <w:rFonts w:ascii="Times New Roman" w:hAnsi="Times New Roman" w:cs="Times New Roman"/>
          <w:lang w:eastAsia="pl-PL"/>
        </w:rPr>
        <w:t> nie należę do grupy kapitałowej *</w:t>
      </w:r>
    </w:p>
    <w:p w:rsidR="000B3BCF" w:rsidRPr="00466DDE" w:rsidRDefault="000B3BCF" w:rsidP="000B3BCF">
      <w:pPr>
        <w:jc w:val="both"/>
        <w:rPr>
          <w:rFonts w:ascii="Times New Roman" w:hAnsi="Times New Roman" w:cs="Times New Roman"/>
          <w:lang w:eastAsia="pl-PL"/>
        </w:rPr>
      </w:pPr>
      <w:r w:rsidRPr="00466DDE">
        <w:rPr>
          <w:rFonts w:ascii="Times New Roman" w:hAnsi="Times New Roman" w:cs="Times New Roman"/>
          <w:lang w:eastAsia="pl-PL"/>
        </w:rPr>
        <w:t>* niepotrzebne skreślić</w:t>
      </w:r>
    </w:p>
    <w:p w:rsidR="000B3BCF" w:rsidRPr="00466DDE" w:rsidRDefault="000B3BCF" w:rsidP="000B3BCF">
      <w:pPr>
        <w:ind w:firstLine="4820"/>
        <w:jc w:val="both"/>
        <w:rPr>
          <w:rFonts w:ascii="Times New Roman" w:hAnsi="Times New Roman" w:cs="Times New Roman"/>
          <w:lang w:eastAsia="pl-PL"/>
        </w:rPr>
      </w:pPr>
      <w:r w:rsidRPr="00466DDE">
        <w:rPr>
          <w:rFonts w:ascii="Times New Roman" w:hAnsi="Times New Roman" w:cs="Times New Roman"/>
          <w:lang w:eastAsia="pl-PL"/>
        </w:rPr>
        <w:t xml:space="preserve">.................................................................... </w:t>
      </w:r>
    </w:p>
    <w:p w:rsidR="000B3BCF" w:rsidRPr="00466DDE" w:rsidRDefault="000B3BCF" w:rsidP="000B3BCF">
      <w:pPr>
        <w:ind w:firstLine="4820"/>
        <w:jc w:val="both"/>
        <w:rPr>
          <w:rFonts w:ascii="Times New Roman" w:hAnsi="Times New Roman" w:cs="Times New Roman"/>
          <w:lang w:eastAsia="pl-PL"/>
        </w:rPr>
      </w:pPr>
      <w:r w:rsidRPr="00466DDE">
        <w:rPr>
          <w:rFonts w:ascii="Times New Roman" w:hAnsi="Times New Roman" w:cs="Times New Roman"/>
          <w:lang w:eastAsia="pl-PL"/>
        </w:rPr>
        <w:t>(podpis osoby uprawnionej do reprezentacji)</w:t>
      </w:r>
    </w:p>
    <w:p w:rsidR="000B3BCF" w:rsidRPr="00466DDE" w:rsidRDefault="000B3BCF" w:rsidP="000B3BCF">
      <w:pPr>
        <w:jc w:val="both"/>
        <w:rPr>
          <w:rFonts w:ascii="Times New Roman" w:hAnsi="Times New Roman" w:cs="Times New Roman"/>
          <w:lang w:eastAsia="pl-PL"/>
        </w:rPr>
      </w:pPr>
      <w:r w:rsidRPr="00466DDE">
        <w:rPr>
          <w:rFonts w:ascii="Times New Roman" w:hAnsi="Times New Roman" w:cs="Times New Roman"/>
          <w:lang w:eastAsia="pl-PL"/>
        </w:rPr>
        <w:t>Oświadczam, że wszystkie informacje podane w powyżej są aktualne i zgodne z prawdą oraz zostały przedstawione z pełną świadomością konsekwencji wprowadzenia zamawiającego w błąd przy przedstawianiu informacji.</w:t>
      </w:r>
    </w:p>
    <w:p w:rsidR="000B3BCF" w:rsidRPr="00466DDE" w:rsidRDefault="000B3BCF" w:rsidP="000B3BCF">
      <w:pPr>
        <w:jc w:val="both"/>
        <w:rPr>
          <w:rFonts w:ascii="Times New Roman" w:hAnsi="Times New Roman" w:cs="Times New Roman"/>
          <w:lang w:eastAsia="pl-PL"/>
        </w:rPr>
      </w:pPr>
    </w:p>
    <w:p w:rsidR="000B3BCF" w:rsidRPr="00466DDE" w:rsidRDefault="000B3BCF" w:rsidP="000B3BCF">
      <w:pPr>
        <w:jc w:val="both"/>
        <w:rPr>
          <w:rFonts w:ascii="Times New Roman" w:hAnsi="Times New Roman" w:cs="Times New Roman"/>
          <w:lang w:eastAsia="pl-PL"/>
        </w:rPr>
      </w:pPr>
      <w:r w:rsidRPr="00466DDE">
        <w:rPr>
          <w:rFonts w:ascii="Times New Roman" w:hAnsi="Times New Roman" w:cs="Times New Roman"/>
          <w:lang w:eastAsia="pl-PL"/>
        </w:rPr>
        <w:t>…………….……. (miejscowość), dnia …………………. r.</w:t>
      </w:r>
    </w:p>
    <w:p w:rsidR="000B3BCF" w:rsidRPr="00466DDE" w:rsidRDefault="000B3BCF" w:rsidP="000B3BCF">
      <w:pPr>
        <w:ind w:firstLine="4678"/>
        <w:jc w:val="both"/>
        <w:rPr>
          <w:rFonts w:ascii="Times New Roman" w:hAnsi="Times New Roman" w:cs="Times New Roman"/>
          <w:lang w:eastAsia="pl-PL"/>
        </w:rPr>
      </w:pPr>
    </w:p>
    <w:p w:rsidR="000B3BCF" w:rsidRPr="00466DDE" w:rsidRDefault="000B3BCF" w:rsidP="000B3BCF">
      <w:pPr>
        <w:ind w:firstLine="4678"/>
        <w:jc w:val="both"/>
        <w:rPr>
          <w:rFonts w:ascii="Times New Roman" w:hAnsi="Times New Roman" w:cs="Times New Roman"/>
          <w:lang w:eastAsia="pl-PL"/>
        </w:rPr>
      </w:pPr>
    </w:p>
    <w:p w:rsidR="000B3BCF" w:rsidRPr="00466DDE" w:rsidRDefault="000B3BCF" w:rsidP="000B3BCF">
      <w:pPr>
        <w:ind w:firstLine="4678"/>
        <w:jc w:val="both"/>
        <w:rPr>
          <w:rFonts w:ascii="Times New Roman" w:hAnsi="Times New Roman" w:cs="Times New Roman"/>
          <w:lang w:eastAsia="pl-PL"/>
        </w:rPr>
      </w:pPr>
      <w:r w:rsidRPr="00466DDE">
        <w:rPr>
          <w:rFonts w:ascii="Times New Roman" w:hAnsi="Times New Roman" w:cs="Times New Roman"/>
          <w:lang w:eastAsia="pl-PL"/>
        </w:rPr>
        <w:t>……………………..…………………………</w:t>
      </w:r>
    </w:p>
    <w:p w:rsidR="002D2DF1" w:rsidRPr="00466DDE" w:rsidRDefault="000B3BCF" w:rsidP="000B3BCF">
      <w:pPr>
        <w:ind w:firstLine="4678"/>
        <w:jc w:val="both"/>
        <w:rPr>
          <w:rFonts w:ascii="Times New Roman" w:hAnsi="Times New Roman" w:cs="Times New Roman"/>
          <w:lang w:eastAsia="pl-PL"/>
        </w:rPr>
      </w:pPr>
      <w:r w:rsidRPr="00466DDE">
        <w:rPr>
          <w:rFonts w:ascii="Times New Roman" w:hAnsi="Times New Roman" w:cs="Times New Roman"/>
          <w:lang w:eastAsia="pl-PL"/>
        </w:rPr>
        <w:t>(podpis osoby uprawnionej do reprezentacji)</w:t>
      </w:r>
    </w:p>
    <w:p w:rsidR="002D2DF1" w:rsidRPr="00466DDE" w:rsidRDefault="002D2DF1" w:rsidP="002D2DF1">
      <w:pPr>
        <w:rPr>
          <w:rFonts w:ascii="Times New Roman" w:hAnsi="Times New Roman" w:cs="Times New Roman"/>
          <w:lang w:eastAsia="pl-PL"/>
        </w:rPr>
      </w:pPr>
    </w:p>
    <w:p w:rsidR="002D2DF1" w:rsidRPr="00466DDE" w:rsidRDefault="002D2DF1" w:rsidP="002D2DF1">
      <w:pPr>
        <w:rPr>
          <w:rFonts w:ascii="Times New Roman" w:hAnsi="Times New Roman" w:cs="Times New Roman"/>
          <w:lang w:eastAsia="pl-PL"/>
        </w:rPr>
      </w:pPr>
    </w:p>
    <w:p w:rsidR="002D2DF1" w:rsidRPr="00466DDE" w:rsidRDefault="002D2DF1" w:rsidP="002D2DF1">
      <w:pPr>
        <w:rPr>
          <w:rFonts w:ascii="Times New Roman" w:hAnsi="Times New Roman" w:cs="Times New Roman"/>
          <w:lang w:eastAsia="pl-PL"/>
        </w:rPr>
      </w:pPr>
    </w:p>
    <w:p w:rsidR="002D2DF1" w:rsidRPr="00466DDE" w:rsidRDefault="002D2DF1" w:rsidP="002D2DF1">
      <w:pPr>
        <w:rPr>
          <w:rFonts w:ascii="Times New Roman" w:hAnsi="Times New Roman" w:cs="Times New Roman"/>
          <w:lang w:eastAsia="pl-PL"/>
        </w:rPr>
      </w:pPr>
    </w:p>
    <w:p w:rsidR="002D2DF1" w:rsidRPr="00466DDE" w:rsidRDefault="002D2DF1" w:rsidP="002D2DF1">
      <w:pPr>
        <w:rPr>
          <w:rFonts w:ascii="Times New Roman" w:hAnsi="Times New Roman" w:cs="Times New Roman"/>
          <w:lang w:eastAsia="pl-PL"/>
        </w:rPr>
      </w:pPr>
    </w:p>
    <w:p w:rsidR="002D2DF1" w:rsidRPr="00466DDE" w:rsidRDefault="002D2DF1" w:rsidP="002D2DF1">
      <w:pPr>
        <w:rPr>
          <w:rFonts w:ascii="Times New Roman" w:hAnsi="Times New Roman" w:cs="Times New Roman"/>
          <w:lang w:eastAsia="pl-PL"/>
        </w:rPr>
      </w:pPr>
    </w:p>
    <w:p w:rsidR="009A39F7" w:rsidRDefault="009A39F7" w:rsidP="00DC629B">
      <w:pPr>
        <w:spacing w:after="0" w:line="360" w:lineRule="auto"/>
        <w:rPr>
          <w:rFonts w:ascii="Times New Roman" w:hAnsi="Times New Roman" w:cs="Times New Roman"/>
          <w:lang w:eastAsia="pl-PL"/>
        </w:rPr>
      </w:pPr>
    </w:p>
    <w:p w:rsidR="00DC629B" w:rsidRDefault="00DC629B" w:rsidP="00DC629B">
      <w:pPr>
        <w:spacing w:after="0" w:line="360" w:lineRule="auto"/>
        <w:rPr>
          <w:rFonts w:ascii="Times New Roman" w:hAnsi="Times New Roman" w:cs="Times New Roman"/>
          <w:color w:val="000000" w:themeColor="text1"/>
        </w:rPr>
      </w:pPr>
    </w:p>
    <w:p w:rsidR="009A39F7" w:rsidRDefault="009A39F7" w:rsidP="00EB7F40">
      <w:pPr>
        <w:spacing w:after="0" w:line="360" w:lineRule="auto"/>
        <w:jc w:val="right"/>
        <w:rPr>
          <w:rFonts w:ascii="Times New Roman" w:hAnsi="Times New Roman" w:cs="Times New Roman"/>
          <w:color w:val="000000" w:themeColor="text1"/>
        </w:rPr>
      </w:pPr>
    </w:p>
    <w:p w:rsidR="00EC196A" w:rsidRDefault="00EC196A" w:rsidP="00EB7F40">
      <w:pPr>
        <w:spacing w:after="0" w:line="360" w:lineRule="auto"/>
        <w:jc w:val="right"/>
        <w:rPr>
          <w:rFonts w:ascii="Times New Roman" w:hAnsi="Times New Roman" w:cs="Times New Roman"/>
          <w:color w:val="000000" w:themeColor="text1"/>
        </w:rPr>
      </w:pPr>
    </w:p>
    <w:p w:rsidR="00EC196A" w:rsidRDefault="00EC196A" w:rsidP="00EB7F40">
      <w:pPr>
        <w:spacing w:after="0" w:line="360" w:lineRule="auto"/>
        <w:jc w:val="right"/>
        <w:rPr>
          <w:rFonts w:ascii="Times New Roman" w:hAnsi="Times New Roman" w:cs="Times New Roman"/>
          <w:color w:val="000000" w:themeColor="text1"/>
        </w:rPr>
      </w:pPr>
    </w:p>
    <w:p w:rsidR="00EB7F40" w:rsidRPr="00D96E0C" w:rsidRDefault="00547151" w:rsidP="00EB7F40">
      <w:pPr>
        <w:spacing w:after="0" w:line="360" w:lineRule="auto"/>
        <w:jc w:val="right"/>
        <w:rPr>
          <w:rFonts w:ascii="Times New Roman" w:hAnsi="Times New Roman" w:cs="Times New Roman"/>
          <w:color w:val="000000" w:themeColor="text1"/>
        </w:rPr>
      </w:pPr>
      <w:r>
        <w:rPr>
          <w:rFonts w:ascii="Times New Roman" w:hAnsi="Times New Roman" w:cs="Times New Roman"/>
          <w:color w:val="000000" w:themeColor="text1"/>
        </w:rPr>
        <w:lastRenderedPageBreak/>
        <w:t>Załącznik nr 6</w:t>
      </w:r>
    </w:p>
    <w:p w:rsidR="00EB7F40" w:rsidRPr="00D96E0C" w:rsidRDefault="00EB7F40" w:rsidP="00EB7F40">
      <w:pPr>
        <w:spacing w:after="0" w:line="360" w:lineRule="auto"/>
        <w:rPr>
          <w:rFonts w:ascii="Times New Roman" w:hAnsi="Times New Roman" w:cs="Times New Roman"/>
          <w:color w:val="000000" w:themeColor="text1"/>
        </w:rPr>
      </w:pPr>
    </w:p>
    <w:p w:rsidR="00EB7F40" w:rsidRPr="00D96E0C" w:rsidRDefault="00EB7F40" w:rsidP="00EB7F40">
      <w:pPr>
        <w:widowControl w:val="0"/>
        <w:spacing w:after="0" w:line="360" w:lineRule="auto"/>
        <w:jc w:val="both"/>
        <w:rPr>
          <w:rFonts w:ascii="Times New Roman" w:hAnsi="Times New Roman" w:cs="Times New Roman"/>
          <w:color w:val="000000" w:themeColor="text1"/>
        </w:rPr>
      </w:pPr>
      <w:r w:rsidRPr="00D96E0C">
        <w:rPr>
          <w:rFonts w:ascii="Times New Roman" w:hAnsi="Times New Roman" w:cs="Times New Roman"/>
          <w:color w:val="000000" w:themeColor="text1"/>
        </w:rPr>
        <w:t>..................................................</w:t>
      </w:r>
    </w:p>
    <w:p w:rsidR="00EB7F40" w:rsidRPr="00D96E0C" w:rsidRDefault="00EB7F40" w:rsidP="00EB7F40">
      <w:pPr>
        <w:widowControl w:val="0"/>
        <w:spacing w:after="0" w:line="360" w:lineRule="auto"/>
        <w:jc w:val="both"/>
        <w:rPr>
          <w:rFonts w:ascii="Times New Roman" w:hAnsi="Times New Roman" w:cs="Times New Roman"/>
          <w:color w:val="000000" w:themeColor="text1"/>
        </w:rPr>
      </w:pPr>
      <w:r w:rsidRPr="00D96E0C">
        <w:rPr>
          <w:rFonts w:ascii="Times New Roman" w:hAnsi="Times New Roman" w:cs="Times New Roman"/>
          <w:color w:val="000000" w:themeColor="text1"/>
        </w:rPr>
        <w:t>(Nazwa i adres/pieczęć Wykonawcy)</w:t>
      </w:r>
    </w:p>
    <w:p w:rsidR="00EB7F40" w:rsidRPr="00D96E0C" w:rsidRDefault="00EB7F40" w:rsidP="00EB7F40">
      <w:pPr>
        <w:pStyle w:val="Tekstpodstawowy3"/>
        <w:spacing w:after="0" w:line="360" w:lineRule="auto"/>
        <w:jc w:val="both"/>
        <w:rPr>
          <w:rFonts w:ascii="Times New Roman" w:hAnsi="Times New Roman" w:cs="Times New Roman"/>
          <w:b/>
          <w:color w:val="000000" w:themeColor="text1"/>
          <w:sz w:val="22"/>
          <w:szCs w:val="22"/>
        </w:rPr>
      </w:pPr>
    </w:p>
    <w:p w:rsidR="00A35BBA" w:rsidRPr="00D96E0C" w:rsidRDefault="00A35BBA" w:rsidP="00A35BBA">
      <w:pPr>
        <w:spacing w:after="0" w:line="360" w:lineRule="auto"/>
        <w:jc w:val="center"/>
        <w:rPr>
          <w:rFonts w:ascii="Times New Roman" w:hAnsi="Times New Roman" w:cs="Times New Roman"/>
          <w:b/>
          <w:bCs/>
          <w:iCs/>
          <w:color w:val="000000" w:themeColor="text1"/>
        </w:rPr>
      </w:pPr>
      <w:r w:rsidRPr="00D96E0C">
        <w:rPr>
          <w:rFonts w:ascii="Times New Roman" w:hAnsi="Times New Roman" w:cs="Times New Roman"/>
          <w:b/>
          <w:bCs/>
          <w:iCs/>
          <w:color w:val="000000" w:themeColor="text1"/>
        </w:rPr>
        <w:t>„Odbiór i zagospodarowanie odpadów komunalnych z terenu miasta i gminy Nowogród”</w:t>
      </w:r>
    </w:p>
    <w:p w:rsidR="00EB7F40" w:rsidRPr="00D96E0C" w:rsidRDefault="00EB7F40" w:rsidP="00EB7F40">
      <w:pPr>
        <w:spacing w:after="0" w:line="360" w:lineRule="auto"/>
        <w:jc w:val="center"/>
        <w:rPr>
          <w:rFonts w:ascii="Times New Roman" w:hAnsi="Times New Roman" w:cs="Times New Roman"/>
          <w:b/>
          <w:color w:val="000000" w:themeColor="text1"/>
        </w:rPr>
      </w:pPr>
      <w:r w:rsidRPr="00D96E0C">
        <w:rPr>
          <w:rFonts w:ascii="Times New Roman" w:hAnsi="Times New Roman" w:cs="Times New Roman"/>
          <w:b/>
          <w:color w:val="000000" w:themeColor="text1"/>
        </w:rPr>
        <w:t>Wykaz narzędzi i urządzeń technicznych</w:t>
      </w:r>
    </w:p>
    <w:p w:rsidR="00EB7F40" w:rsidRPr="00D96E0C" w:rsidRDefault="00EB7F40" w:rsidP="00EB7F40">
      <w:pPr>
        <w:spacing w:after="0" w:line="360" w:lineRule="auto"/>
        <w:rPr>
          <w:rFonts w:ascii="Times New Roman" w:hAnsi="Times New Roman" w:cs="Times New Roman"/>
          <w:color w:val="000000" w:themeColor="text1"/>
        </w:rPr>
      </w:pPr>
    </w:p>
    <w:tbl>
      <w:tblPr>
        <w:tblStyle w:val="Tabela-Siatka"/>
        <w:tblW w:w="9209" w:type="dxa"/>
        <w:tblLook w:val="04A0" w:firstRow="1" w:lastRow="0" w:firstColumn="1" w:lastColumn="0" w:noHBand="0" w:noVBand="1"/>
      </w:tblPr>
      <w:tblGrid>
        <w:gridCol w:w="561"/>
        <w:gridCol w:w="2024"/>
        <w:gridCol w:w="1255"/>
        <w:gridCol w:w="2425"/>
        <w:gridCol w:w="979"/>
        <w:gridCol w:w="1965"/>
      </w:tblGrid>
      <w:tr w:rsidR="00EB7F40" w:rsidRPr="00D96E0C" w:rsidTr="006102F5">
        <w:tc>
          <w:tcPr>
            <w:tcW w:w="561" w:type="dxa"/>
          </w:tcPr>
          <w:p w:rsidR="00EB7F40" w:rsidRPr="00D96E0C" w:rsidRDefault="00EB7F40" w:rsidP="006102F5">
            <w:pPr>
              <w:spacing w:line="360" w:lineRule="auto"/>
              <w:rPr>
                <w:rFonts w:ascii="Times New Roman" w:hAnsi="Times New Roman" w:cs="Times New Roman"/>
                <w:b/>
                <w:color w:val="000000" w:themeColor="text1"/>
              </w:rPr>
            </w:pPr>
            <w:r w:rsidRPr="00D96E0C">
              <w:rPr>
                <w:rFonts w:ascii="Times New Roman" w:hAnsi="Times New Roman" w:cs="Times New Roman"/>
                <w:b/>
                <w:color w:val="000000" w:themeColor="text1"/>
              </w:rPr>
              <w:t>Lp.</w:t>
            </w:r>
          </w:p>
        </w:tc>
        <w:tc>
          <w:tcPr>
            <w:tcW w:w="2034" w:type="dxa"/>
          </w:tcPr>
          <w:p w:rsidR="00EB7F40" w:rsidRPr="00D96E0C" w:rsidRDefault="00EB7F40" w:rsidP="006102F5">
            <w:pPr>
              <w:spacing w:line="360" w:lineRule="auto"/>
              <w:jc w:val="center"/>
              <w:rPr>
                <w:rFonts w:ascii="Times New Roman" w:hAnsi="Times New Roman" w:cs="Times New Roman"/>
                <w:b/>
                <w:color w:val="000000" w:themeColor="text1"/>
              </w:rPr>
            </w:pPr>
            <w:r w:rsidRPr="00D96E0C">
              <w:rPr>
                <w:rFonts w:ascii="Times New Roman" w:hAnsi="Times New Roman" w:cs="Times New Roman"/>
                <w:b/>
                <w:color w:val="000000" w:themeColor="text1"/>
              </w:rPr>
              <w:t>Nazwa sprzętu</w:t>
            </w:r>
          </w:p>
        </w:tc>
        <w:tc>
          <w:tcPr>
            <w:tcW w:w="1228" w:type="dxa"/>
          </w:tcPr>
          <w:p w:rsidR="00EB7F40" w:rsidRPr="00D96E0C" w:rsidRDefault="00EB7F40" w:rsidP="006102F5">
            <w:pPr>
              <w:spacing w:line="360" w:lineRule="auto"/>
              <w:jc w:val="center"/>
              <w:rPr>
                <w:rFonts w:ascii="Times New Roman" w:hAnsi="Times New Roman" w:cs="Times New Roman"/>
                <w:b/>
                <w:color w:val="000000" w:themeColor="text1"/>
              </w:rPr>
            </w:pPr>
            <w:r w:rsidRPr="00D96E0C">
              <w:rPr>
                <w:rFonts w:ascii="Times New Roman" w:hAnsi="Times New Roman" w:cs="Times New Roman"/>
                <w:b/>
                <w:color w:val="000000" w:themeColor="text1"/>
              </w:rPr>
              <w:t>Minimalna wymagana ilość</w:t>
            </w:r>
          </w:p>
        </w:tc>
        <w:tc>
          <w:tcPr>
            <w:tcW w:w="2426" w:type="dxa"/>
          </w:tcPr>
          <w:p w:rsidR="00EB7F40" w:rsidRPr="00D96E0C" w:rsidRDefault="00EB7F40" w:rsidP="006102F5">
            <w:pPr>
              <w:spacing w:line="360" w:lineRule="auto"/>
              <w:jc w:val="center"/>
              <w:rPr>
                <w:rFonts w:ascii="Times New Roman" w:hAnsi="Times New Roman" w:cs="Times New Roman"/>
                <w:b/>
                <w:color w:val="000000" w:themeColor="text1"/>
              </w:rPr>
            </w:pPr>
            <w:r w:rsidRPr="00D96E0C">
              <w:rPr>
                <w:rFonts w:ascii="Times New Roman" w:hAnsi="Times New Roman" w:cs="Times New Roman"/>
                <w:b/>
                <w:color w:val="000000" w:themeColor="text1"/>
              </w:rPr>
              <w:t>Rodzaj urządzenia/śmieciarki/</w:t>
            </w:r>
          </w:p>
          <w:p w:rsidR="00EB7F40" w:rsidRPr="00D96E0C" w:rsidRDefault="00EB7F40" w:rsidP="006102F5">
            <w:pPr>
              <w:spacing w:line="360" w:lineRule="auto"/>
              <w:rPr>
                <w:rFonts w:ascii="Times New Roman" w:hAnsi="Times New Roman" w:cs="Times New Roman"/>
                <w:b/>
                <w:color w:val="000000" w:themeColor="text1"/>
              </w:rPr>
            </w:pPr>
            <w:r w:rsidRPr="00D96E0C">
              <w:rPr>
                <w:rFonts w:ascii="Times New Roman" w:hAnsi="Times New Roman" w:cs="Times New Roman"/>
                <w:b/>
                <w:color w:val="000000" w:themeColor="text1"/>
              </w:rPr>
              <w:t>rodzaj zabudowy/marka/</w:t>
            </w:r>
          </w:p>
          <w:p w:rsidR="00EB7F40" w:rsidRPr="00D96E0C" w:rsidRDefault="00EB7F40" w:rsidP="006102F5">
            <w:pPr>
              <w:spacing w:line="360" w:lineRule="auto"/>
              <w:rPr>
                <w:rFonts w:ascii="Times New Roman" w:hAnsi="Times New Roman" w:cs="Times New Roman"/>
                <w:b/>
                <w:color w:val="000000" w:themeColor="text1"/>
              </w:rPr>
            </w:pPr>
            <w:r w:rsidRPr="00D96E0C">
              <w:rPr>
                <w:rFonts w:ascii="Times New Roman" w:hAnsi="Times New Roman" w:cs="Times New Roman"/>
                <w:b/>
                <w:color w:val="000000" w:themeColor="text1"/>
              </w:rPr>
              <w:t>model/ numer rejestracyjny</w:t>
            </w:r>
          </w:p>
        </w:tc>
        <w:tc>
          <w:tcPr>
            <w:tcW w:w="986" w:type="dxa"/>
          </w:tcPr>
          <w:p w:rsidR="00EB7F40" w:rsidRPr="00D96E0C" w:rsidRDefault="00EB7F40" w:rsidP="006102F5">
            <w:pPr>
              <w:spacing w:line="360" w:lineRule="auto"/>
              <w:jc w:val="center"/>
              <w:rPr>
                <w:rFonts w:ascii="Times New Roman" w:hAnsi="Times New Roman" w:cs="Times New Roman"/>
                <w:b/>
                <w:color w:val="000000" w:themeColor="text1"/>
              </w:rPr>
            </w:pPr>
            <w:r w:rsidRPr="00D96E0C">
              <w:rPr>
                <w:rFonts w:ascii="Times New Roman" w:hAnsi="Times New Roman" w:cs="Times New Roman"/>
                <w:b/>
                <w:color w:val="000000" w:themeColor="text1"/>
              </w:rPr>
              <w:t>Ilość</w:t>
            </w:r>
          </w:p>
        </w:tc>
        <w:tc>
          <w:tcPr>
            <w:tcW w:w="1974" w:type="dxa"/>
          </w:tcPr>
          <w:p w:rsidR="00EB7F40" w:rsidRPr="00D96E0C" w:rsidRDefault="00EB7F40" w:rsidP="006102F5">
            <w:pPr>
              <w:spacing w:line="360" w:lineRule="auto"/>
              <w:jc w:val="center"/>
              <w:rPr>
                <w:rFonts w:ascii="Times New Roman" w:hAnsi="Times New Roman" w:cs="Times New Roman"/>
                <w:b/>
                <w:color w:val="000000" w:themeColor="text1"/>
              </w:rPr>
            </w:pPr>
            <w:r w:rsidRPr="00D96E0C">
              <w:rPr>
                <w:rFonts w:ascii="Times New Roman" w:hAnsi="Times New Roman" w:cs="Times New Roman"/>
                <w:b/>
                <w:color w:val="000000" w:themeColor="text1"/>
              </w:rPr>
              <w:t>Zasób własny/innego podmiotu</w:t>
            </w:r>
          </w:p>
        </w:tc>
      </w:tr>
      <w:tr w:rsidR="00EB7F40" w:rsidRPr="00D96E0C" w:rsidTr="006102F5">
        <w:tc>
          <w:tcPr>
            <w:tcW w:w="561" w:type="dxa"/>
          </w:tcPr>
          <w:p w:rsidR="00EB7F40" w:rsidRPr="00D96E0C" w:rsidRDefault="00EB7F40" w:rsidP="006102F5">
            <w:pPr>
              <w:spacing w:line="360" w:lineRule="auto"/>
              <w:jc w:val="center"/>
              <w:rPr>
                <w:rFonts w:ascii="Times New Roman" w:hAnsi="Times New Roman" w:cs="Times New Roman"/>
                <w:color w:val="000000" w:themeColor="text1"/>
              </w:rPr>
            </w:pPr>
            <w:r w:rsidRPr="00D96E0C">
              <w:rPr>
                <w:rFonts w:ascii="Times New Roman" w:hAnsi="Times New Roman" w:cs="Times New Roman"/>
                <w:color w:val="000000" w:themeColor="text1"/>
              </w:rPr>
              <w:t>1</w:t>
            </w:r>
          </w:p>
        </w:tc>
        <w:tc>
          <w:tcPr>
            <w:tcW w:w="2034" w:type="dxa"/>
          </w:tcPr>
          <w:p w:rsidR="00EB7F40" w:rsidRPr="00D96E0C" w:rsidRDefault="00EB7F40" w:rsidP="006102F5">
            <w:pPr>
              <w:jc w:val="center"/>
              <w:rPr>
                <w:rFonts w:ascii="Times New Roman" w:hAnsi="Times New Roman" w:cs="Times New Roman"/>
                <w:color w:val="000000" w:themeColor="text1"/>
              </w:rPr>
            </w:pPr>
            <w:r w:rsidRPr="00D96E0C">
              <w:rPr>
                <w:rFonts w:ascii="Times New Roman" w:hAnsi="Times New Roman" w:cs="Times New Roman"/>
              </w:rPr>
              <w:t>Samochód przystosowany do odbierania zmieszanych odpadów komunalnych</w:t>
            </w:r>
          </w:p>
        </w:tc>
        <w:tc>
          <w:tcPr>
            <w:tcW w:w="1228" w:type="dxa"/>
          </w:tcPr>
          <w:p w:rsidR="00EB7F40" w:rsidRPr="00D96E0C" w:rsidRDefault="00EB7F40" w:rsidP="006102F5">
            <w:pPr>
              <w:spacing w:line="360" w:lineRule="auto"/>
              <w:jc w:val="center"/>
              <w:rPr>
                <w:rFonts w:ascii="Times New Roman" w:hAnsi="Times New Roman" w:cs="Times New Roman"/>
                <w:color w:val="000000" w:themeColor="text1"/>
              </w:rPr>
            </w:pPr>
            <w:r w:rsidRPr="00D96E0C">
              <w:rPr>
                <w:rFonts w:ascii="Times New Roman" w:hAnsi="Times New Roman" w:cs="Times New Roman"/>
                <w:color w:val="000000" w:themeColor="text1"/>
              </w:rPr>
              <w:t>2 sztuki</w:t>
            </w:r>
          </w:p>
        </w:tc>
        <w:tc>
          <w:tcPr>
            <w:tcW w:w="2426" w:type="dxa"/>
          </w:tcPr>
          <w:p w:rsidR="00EB7F40" w:rsidRPr="00D96E0C" w:rsidRDefault="00EB7F40" w:rsidP="006102F5">
            <w:pPr>
              <w:spacing w:line="360" w:lineRule="auto"/>
              <w:rPr>
                <w:rFonts w:ascii="Times New Roman" w:hAnsi="Times New Roman" w:cs="Times New Roman"/>
                <w:color w:val="000000" w:themeColor="text1"/>
              </w:rPr>
            </w:pPr>
          </w:p>
        </w:tc>
        <w:tc>
          <w:tcPr>
            <w:tcW w:w="986" w:type="dxa"/>
          </w:tcPr>
          <w:p w:rsidR="00EB7F40" w:rsidRPr="00D96E0C" w:rsidRDefault="00EB7F40" w:rsidP="006102F5">
            <w:pPr>
              <w:spacing w:line="360" w:lineRule="auto"/>
              <w:rPr>
                <w:rFonts w:ascii="Times New Roman" w:hAnsi="Times New Roman" w:cs="Times New Roman"/>
                <w:color w:val="000000" w:themeColor="text1"/>
              </w:rPr>
            </w:pPr>
          </w:p>
        </w:tc>
        <w:tc>
          <w:tcPr>
            <w:tcW w:w="1974" w:type="dxa"/>
          </w:tcPr>
          <w:p w:rsidR="00EB7F40" w:rsidRPr="00D96E0C" w:rsidRDefault="00EB7F40" w:rsidP="006102F5">
            <w:pPr>
              <w:spacing w:line="360" w:lineRule="auto"/>
              <w:rPr>
                <w:rFonts w:ascii="Times New Roman" w:hAnsi="Times New Roman" w:cs="Times New Roman"/>
                <w:color w:val="000000" w:themeColor="text1"/>
              </w:rPr>
            </w:pPr>
          </w:p>
        </w:tc>
      </w:tr>
      <w:tr w:rsidR="00EB7F40" w:rsidRPr="00D96E0C" w:rsidTr="006102F5">
        <w:tc>
          <w:tcPr>
            <w:tcW w:w="561" w:type="dxa"/>
          </w:tcPr>
          <w:p w:rsidR="00EB7F40" w:rsidRPr="00D96E0C" w:rsidRDefault="00EB7F40" w:rsidP="006102F5">
            <w:pPr>
              <w:spacing w:line="360" w:lineRule="auto"/>
              <w:jc w:val="center"/>
              <w:rPr>
                <w:rFonts w:ascii="Times New Roman" w:hAnsi="Times New Roman" w:cs="Times New Roman"/>
                <w:color w:val="000000" w:themeColor="text1"/>
              </w:rPr>
            </w:pPr>
            <w:r w:rsidRPr="00D96E0C">
              <w:rPr>
                <w:rFonts w:ascii="Times New Roman" w:hAnsi="Times New Roman" w:cs="Times New Roman"/>
                <w:color w:val="000000" w:themeColor="text1"/>
              </w:rPr>
              <w:t>2</w:t>
            </w:r>
          </w:p>
        </w:tc>
        <w:tc>
          <w:tcPr>
            <w:tcW w:w="2034" w:type="dxa"/>
          </w:tcPr>
          <w:p w:rsidR="00EB7F40" w:rsidRPr="00D96E0C" w:rsidRDefault="00EB7F40" w:rsidP="006102F5">
            <w:pPr>
              <w:jc w:val="center"/>
              <w:rPr>
                <w:rFonts w:ascii="Times New Roman" w:hAnsi="Times New Roman" w:cs="Times New Roman"/>
                <w:color w:val="000000" w:themeColor="text1"/>
              </w:rPr>
            </w:pPr>
            <w:r w:rsidRPr="00D96E0C">
              <w:rPr>
                <w:rFonts w:ascii="Times New Roman" w:hAnsi="Times New Roman" w:cs="Times New Roman"/>
              </w:rPr>
              <w:t>Samochód przystosowany do odbierania selektywnie zebranych odpadów komunalnych</w:t>
            </w:r>
          </w:p>
        </w:tc>
        <w:tc>
          <w:tcPr>
            <w:tcW w:w="1228" w:type="dxa"/>
          </w:tcPr>
          <w:p w:rsidR="00EB7F40" w:rsidRPr="00D96E0C" w:rsidRDefault="00EB7F40" w:rsidP="006102F5">
            <w:pPr>
              <w:spacing w:line="360" w:lineRule="auto"/>
              <w:jc w:val="center"/>
              <w:rPr>
                <w:rFonts w:ascii="Times New Roman" w:hAnsi="Times New Roman" w:cs="Times New Roman"/>
                <w:color w:val="000000" w:themeColor="text1"/>
              </w:rPr>
            </w:pPr>
            <w:r w:rsidRPr="00D96E0C">
              <w:rPr>
                <w:rFonts w:ascii="Times New Roman" w:hAnsi="Times New Roman" w:cs="Times New Roman"/>
                <w:color w:val="000000" w:themeColor="text1"/>
              </w:rPr>
              <w:t>2 sztuki</w:t>
            </w:r>
          </w:p>
        </w:tc>
        <w:tc>
          <w:tcPr>
            <w:tcW w:w="2426" w:type="dxa"/>
          </w:tcPr>
          <w:p w:rsidR="00EB7F40" w:rsidRPr="00D96E0C" w:rsidRDefault="00EB7F40" w:rsidP="006102F5">
            <w:pPr>
              <w:spacing w:line="360" w:lineRule="auto"/>
              <w:rPr>
                <w:rFonts w:ascii="Times New Roman" w:hAnsi="Times New Roman" w:cs="Times New Roman"/>
                <w:color w:val="000000" w:themeColor="text1"/>
              </w:rPr>
            </w:pPr>
          </w:p>
        </w:tc>
        <w:tc>
          <w:tcPr>
            <w:tcW w:w="986" w:type="dxa"/>
          </w:tcPr>
          <w:p w:rsidR="00EB7F40" w:rsidRPr="00D96E0C" w:rsidRDefault="00EB7F40" w:rsidP="006102F5">
            <w:pPr>
              <w:spacing w:line="360" w:lineRule="auto"/>
              <w:rPr>
                <w:rFonts w:ascii="Times New Roman" w:hAnsi="Times New Roman" w:cs="Times New Roman"/>
                <w:color w:val="000000" w:themeColor="text1"/>
              </w:rPr>
            </w:pPr>
          </w:p>
        </w:tc>
        <w:tc>
          <w:tcPr>
            <w:tcW w:w="1974" w:type="dxa"/>
          </w:tcPr>
          <w:p w:rsidR="00EB7F40" w:rsidRPr="00D96E0C" w:rsidRDefault="00EB7F40" w:rsidP="006102F5">
            <w:pPr>
              <w:spacing w:line="360" w:lineRule="auto"/>
              <w:rPr>
                <w:rFonts w:ascii="Times New Roman" w:hAnsi="Times New Roman" w:cs="Times New Roman"/>
                <w:color w:val="000000" w:themeColor="text1"/>
              </w:rPr>
            </w:pPr>
          </w:p>
        </w:tc>
      </w:tr>
      <w:tr w:rsidR="00EB7F40" w:rsidRPr="00D96E0C" w:rsidTr="006102F5">
        <w:tc>
          <w:tcPr>
            <w:tcW w:w="561" w:type="dxa"/>
          </w:tcPr>
          <w:p w:rsidR="00EB7F40" w:rsidRPr="00D96E0C" w:rsidRDefault="00EB7F40" w:rsidP="006102F5">
            <w:pPr>
              <w:spacing w:line="360" w:lineRule="auto"/>
              <w:jc w:val="center"/>
              <w:rPr>
                <w:rFonts w:ascii="Times New Roman" w:hAnsi="Times New Roman" w:cs="Times New Roman"/>
                <w:color w:val="000000" w:themeColor="text1"/>
              </w:rPr>
            </w:pPr>
            <w:r w:rsidRPr="00D96E0C">
              <w:rPr>
                <w:rFonts w:ascii="Times New Roman" w:hAnsi="Times New Roman" w:cs="Times New Roman"/>
                <w:color w:val="000000" w:themeColor="text1"/>
              </w:rPr>
              <w:t>3</w:t>
            </w:r>
          </w:p>
        </w:tc>
        <w:tc>
          <w:tcPr>
            <w:tcW w:w="2034" w:type="dxa"/>
          </w:tcPr>
          <w:p w:rsidR="00EB7F40" w:rsidRPr="00D96E0C" w:rsidRDefault="00EB7F40" w:rsidP="006102F5">
            <w:pPr>
              <w:jc w:val="center"/>
              <w:rPr>
                <w:rFonts w:ascii="Times New Roman" w:hAnsi="Times New Roman" w:cs="Times New Roman"/>
                <w:color w:val="000000" w:themeColor="text1"/>
              </w:rPr>
            </w:pPr>
            <w:r w:rsidRPr="00D96E0C">
              <w:rPr>
                <w:rFonts w:ascii="Times New Roman" w:hAnsi="Times New Roman" w:cs="Times New Roman"/>
              </w:rPr>
              <w:t>Samochód do odbierania odpadów bez funkcji kompaktującej</w:t>
            </w:r>
          </w:p>
        </w:tc>
        <w:tc>
          <w:tcPr>
            <w:tcW w:w="1228" w:type="dxa"/>
          </w:tcPr>
          <w:p w:rsidR="00EB7F40" w:rsidRPr="00D96E0C" w:rsidRDefault="00EB7F40" w:rsidP="006102F5">
            <w:pPr>
              <w:spacing w:line="360" w:lineRule="auto"/>
              <w:jc w:val="center"/>
              <w:rPr>
                <w:rFonts w:ascii="Times New Roman" w:hAnsi="Times New Roman" w:cs="Times New Roman"/>
                <w:color w:val="000000" w:themeColor="text1"/>
              </w:rPr>
            </w:pPr>
            <w:r w:rsidRPr="00D96E0C">
              <w:rPr>
                <w:rFonts w:ascii="Times New Roman" w:hAnsi="Times New Roman" w:cs="Times New Roman"/>
                <w:color w:val="000000" w:themeColor="text1"/>
              </w:rPr>
              <w:t>1 sztuka</w:t>
            </w:r>
          </w:p>
        </w:tc>
        <w:tc>
          <w:tcPr>
            <w:tcW w:w="2426" w:type="dxa"/>
          </w:tcPr>
          <w:p w:rsidR="00EB7F40" w:rsidRPr="00D96E0C" w:rsidRDefault="00EB7F40" w:rsidP="006102F5">
            <w:pPr>
              <w:spacing w:line="360" w:lineRule="auto"/>
              <w:rPr>
                <w:rFonts w:ascii="Times New Roman" w:hAnsi="Times New Roman" w:cs="Times New Roman"/>
                <w:color w:val="000000" w:themeColor="text1"/>
              </w:rPr>
            </w:pPr>
          </w:p>
        </w:tc>
        <w:tc>
          <w:tcPr>
            <w:tcW w:w="986" w:type="dxa"/>
          </w:tcPr>
          <w:p w:rsidR="00EB7F40" w:rsidRPr="00D96E0C" w:rsidRDefault="00EB7F40" w:rsidP="006102F5">
            <w:pPr>
              <w:spacing w:line="360" w:lineRule="auto"/>
              <w:rPr>
                <w:rFonts w:ascii="Times New Roman" w:hAnsi="Times New Roman" w:cs="Times New Roman"/>
                <w:color w:val="000000" w:themeColor="text1"/>
              </w:rPr>
            </w:pPr>
          </w:p>
        </w:tc>
        <w:tc>
          <w:tcPr>
            <w:tcW w:w="1974" w:type="dxa"/>
          </w:tcPr>
          <w:p w:rsidR="00EB7F40" w:rsidRPr="00D96E0C" w:rsidRDefault="00EB7F40" w:rsidP="006102F5">
            <w:pPr>
              <w:spacing w:line="360" w:lineRule="auto"/>
              <w:rPr>
                <w:rFonts w:ascii="Times New Roman" w:hAnsi="Times New Roman" w:cs="Times New Roman"/>
                <w:color w:val="000000" w:themeColor="text1"/>
              </w:rPr>
            </w:pPr>
          </w:p>
        </w:tc>
      </w:tr>
      <w:tr w:rsidR="00EB7F40" w:rsidRPr="00D96E0C" w:rsidTr="006102F5">
        <w:tc>
          <w:tcPr>
            <w:tcW w:w="561" w:type="dxa"/>
          </w:tcPr>
          <w:p w:rsidR="00EB7F40" w:rsidRPr="00D96E0C" w:rsidRDefault="00EB7F40" w:rsidP="006102F5">
            <w:pPr>
              <w:spacing w:line="360" w:lineRule="auto"/>
              <w:jc w:val="center"/>
              <w:rPr>
                <w:rFonts w:ascii="Times New Roman" w:hAnsi="Times New Roman" w:cs="Times New Roman"/>
                <w:color w:val="000000" w:themeColor="text1"/>
              </w:rPr>
            </w:pPr>
            <w:r w:rsidRPr="00D96E0C">
              <w:rPr>
                <w:rFonts w:ascii="Times New Roman" w:hAnsi="Times New Roman" w:cs="Times New Roman"/>
                <w:color w:val="000000" w:themeColor="text1"/>
              </w:rPr>
              <w:t>4</w:t>
            </w:r>
          </w:p>
        </w:tc>
        <w:tc>
          <w:tcPr>
            <w:tcW w:w="2034" w:type="dxa"/>
          </w:tcPr>
          <w:p w:rsidR="00EB7F40" w:rsidRPr="00D96E0C" w:rsidRDefault="00EB7F40" w:rsidP="006102F5">
            <w:pPr>
              <w:spacing w:line="360" w:lineRule="auto"/>
              <w:rPr>
                <w:rFonts w:ascii="Times New Roman" w:hAnsi="Times New Roman" w:cs="Times New Roman"/>
                <w:color w:val="000000" w:themeColor="text1"/>
              </w:rPr>
            </w:pPr>
          </w:p>
        </w:tc>
        <w:tc>
          <w:tcPr>
            <w:tcW w:w="1228" w:type="dxa"/>
          </w:tcPr>
          <w:p w:rsidR="00EB7F40" w:rsidRPr="00D96E0C" w:rsidRDefault="00EB7F40" w:rsidP="006102F5">
            <w:pPr>
              <w:spacing w:line="360" w:lineRule="auto"/>
              <w:rPr>
                <w:rFonts w:ascii="Times New Roman" w:hAnsi="Times New Roman" w:cs="Times New Roman"/>
                <w:color w:val="000000" w:themeColor="text1"/>
              </w:rPr>
            </w:pPr>
          </w:p>
        </w:tc>
        <w:tc>
          <w:tcPr>
            <w:tcW w:w="2426" w:type="dxa"/>
          </w:tcPr>
          <w:p w:rsidR="00EB7F40" w:rsidRPr="00D96E0C" w:rsidRDefault="00EB7F40" w:rsidP="006102F5">
            <w:pPr>
              <w:spacing w:line="360" w:lineRule="auto"/>
              <w:rPr>
                <w:rFonts w:ascii="Times New Roman" w:hAnsi="Times New Roman" w:cs="Times New Roman"/>
                <w:color w:val="000000" w:themeColor="text1"/>
              </w:rPr>
            </w:pPr>
          </w:p>
        </w:tc>
        <w:tc>
          <w:tcPr>
            <w:tcW w:w="986" w:type="dxa"/>
          </w:tcPr>
          <w:p w:rsidR="00EB7F40" w:rsidRPr="00D96E0C" w:rsidRDefault="00EB7F40" w:rsidP="006102F5">
            <w:pPr>
              <w:spacing w:line="360" w:lineRule="auto"/>
              <w:rPr>
                <w:rFonts w:ascii="Times New Roman" w:hAnsi="Times New Roman" w:cs="Times New Roman"/>
                <w:color w:val="000000" w:themeColor="text1"/>
              </w:rPr>
            </w:pPr>
          </w:p>
        </w:tc>
        <w:tc>
          <w:tcPr>
            <w:tcW w:w="1974" w:type="dxa"/>
          </w:tcPr>
          <w:p w:rsidR="00EB7F40" w:rsidRPr="00D96E0C" w:rsidRDefault="00EB7F40" w:rsidP="006102F5">
            <w:pPr>
              <w:spacing w:line="360" w:lineRule="auto"/>
              <w:rPr>
                <w:rFonts w:ascii="Times New Roman" w:hAnsi="Times New Roman" w:cs="Times New Roman"/>
                <w:color w:val="000000" w:themeColor="text1"/>
              </w:rPr>
            </w:pPr>
          </w:p>
        </w:tc>
      </w:tr>
    </w:tbl>
    <w:p w:rsidR="00EB7F40" w:rsidRPr="00D96E0C" w:rsidRDefault="00EB7F40" w:rsidP="00EB7F40">
      <w:pPr>
        <w:spacing w:after="0" w:line="360" w:lineRule="auto"/>
        <w:rPr>
          <w:rFonts w:ascii="Times New Roman" w:hAnsi="Times New Roman" w:cs="Times New Roman"/>
          <w:color w:val="000000" w:themeColor="text1"/>
        </w:rPr>
      </w:pPr>
    </w:p>
    <w:p w:rsidR="00EB7F40" w:rsidRPr="00D96E0C" w:rsidRDefault="00EB7F40" w:rsidP="00EB7F40">
      <w:pPr>
        <w:jc w:val="both"/>
        <w:rPr>
          <w:rFonts w:ascii="Times New Roman" w:hAnsi="Times New Roman" w:cs="Times New Roman"/>
          <w:color w:val="000000" w:themeColor="text1"/>
        </w:rPr>
      </w:pPr>
      <w:r w:rsidRPr="00D96E0C">
        <w:rPr>
          <w:rFonts w:ascii="Times New Roman" w:hAnsi="Times New Roman" w:cs="Times New Roman"/>
          <w:color w:val="000000" w:themeColor="text1"/>
        </w:rPr>
        <w:t>W przypadku, gdy wykonawca będzie dysponował zasobem innych podmiotów, należy dołączyć pisemne zobowiązanie tych podmiotów do udostępnienia zasobów, na okres korzystania z nich przy realizacji zamówienia.</w:t>
      </w:r>
    </w:p>
    <w:p w:rsidR="00EB7F40" w:rsidRPr="00D96E0C" w:rsidRDefault="00EB7F40" w:rsidP="00EB7F40">
      <w:pPr>
        <w:spacing w:after="0" w:line="360" w:lineRule="auto"/>
        <w:rPr>
          <w:rFonts w:ascii="Times New Roman" w:hAnsi="Times New Roman" w:cs="Times New Roman"/>
          <w:color w:val="000000" w:themeColor="text1"/>
        </w:rPr>
      </w:pPr>
    </w:p>
    <w:p w:rsidR="00EB7F40" w:rsidRPr="00D96E0C" w:rsidRDefault="00EB7F40" w:rsidP="00EB7F40">
      <w:pPr>
        <w:spacing w:line="360" w:lineRule="auto"/>
        <w:jc w:val="both"/>
        <w:rPr>
          <w:rFonts w:ascii="Times New Roman" w:hAnsi="Times New Roman" w:cs="Times New Roman"/>
          <w:color w:val="000000" w:themeColor="text1"/>
        </w:rPr>
      </w:pPr>
      <w:r w:rsidRPr="00D96E0C">
        <w:rPr>
          <w:rFonts w:ascii="Times New Roman" w:hAnsi="Times New Roman" w:cs="Times New Roman"/>
          <w:color w:val="000000" w:themeColor="text1"/>
        </w:rPr>
        <w:t>.................................................................                 ....................................................................</w:t>
      </w:r>
    </w:p>
    <w:p w:rsidR="00EB7F40" w:rsidRPr="00D96E0C" w:rsidRDefault="00EB7F40" w:rsidP="00EB7F40">
      <w:pPr>
        <w:spacing w:line="360" w:lineRule="auto"/>
        <w:jc w:val="both"/>
        <w:rPr>
          <w:rFonts w:ascii="Times New Roman" w:hAnsi="Times New Roman" w:cs="Times New Roman"/>
          <w:color w:val="000000" w:themeColor="text1"/>
        </w:rPr>
      </w:pPr>
      <w:r w:rsidRPr="00D96E0C">
        <w:rPr>
          <w:rFonts w:ascii="Times New Roman" w:hAnsi="Times New Roman" w:cs="Times New Roman"/>
          <w:color w:val="000000" w:themeColor="text1"/>
        </w:rPr>
        <w:t>(miejscowość)   (data)                                               (podpis osoby upoważnionej przez Wykonawcę)</w:t>
      </w:r>
    </w:p>
    <w:p w:rsidR="00EB7F40" w:rsidRPr="00D96E0C" w:rsidRDefault="00EB7F40" w:rsidP="00EB7F40">
      <w:pPr>
        <w:spacing w:after="0" w:line="360" w:lineRule="auto"/>
        <w:rPr>
          <w:rFonts w:ascii="Times New Roman" w:hAnsi="Times New Roman" w:cs="Times New Roman"/>
          <w:color w:val="000000" w:themeColor="text1"/>
        </w:rPr>
      </w:pPr>
    </w:p>
    <w:p w:rsidR="00EB7F40" w:rsidRPr="00D96E0C" w:rsidRDefault="00EB7F40" w:rsidP="00EB7F40">
      <w:pPr>
        <w:spacing w:after="0" w:line="360" w:lineRule="auto"/>
        <w:rPr>
          <w:rFonts w:ascii="Times New Roman" w:hAnsi="Times New Roman" w:cs="Times New Roman"/>
          <w:color w:val="000000" w:themeColor="text1"/>
        </w:rPr>
      </w:pPr>
    </w:p>
    <w:p w:rsidR="00EB7F40" w:rsidRDefault="00EB7F40" w:rsidP="00EB7F40">
      <w:pPr>
        <w:spacing w:after="0" w:line="360" w:lineRule="auto"/>
        <w:rPr>
          <w:rFonts w:ascii="Times New Roman" w:hAnsi="Times New Roman" w:cs="Times New Roman"/>
          <w:color w:val="000000" w:themeColor="text1"/>
        </w:rPr>
      </w:pPr>
    </w:p>
    <w:p w:rsidR="00EB7F40" w:rsidRPr="00D96E0C" w:rsidRDefault="00547151" w:rsidP="00EB7F40">
      <w:pPr>
        <w:spacing w:after="0" w:line="360" w:lineRule="auto"/>
        <w:jc w:val="right"/>
        <w:rPr>
          <w:rFonts w:ascii="Times New Roman" w:hAnsi="Times New Roman" w:cs="Times New Roman"/>
          <w:color w:val="000000" w:themeColor="text1"/>
        </w:rPr>
      </w:pPr>
      <w:r>
        <w:rPr>
          <w:rFonts w:ascii="Times New Roman" w:hAnsi="Times New Roman" w:cs="Times New Roman"/>
          <w:color w:val="000000" w:themeColor="text1"/>
        </w:rPr>
        <w:lastRenderedPageBreak/>
        <w:t>Załącznik nr 7</w:t>
      </w:r>
    </w:p>
    <w:p w:rsidR="00EB7F40" w:rsidRPr="00D96E0C" w:rsidRDefault="00EB7F40" w:rsidP="00EB7F40">
      <w:pPr>
        <w:widowControl w:val="0"/>
        <w:spacing w:after="0" w:line="360" w:lineRule="auto"/>
        <w:jc w:val="both"/>
        <w:rPr>
          <w:rFonts w:ascii="Times New Roman" w:hAnsi="Times New Roman" w:cs="Times New Roman"/>
          <w:color w:val="000000" w:themeColor="text1"/>
        </w:rPr>
      </w:pPr>
      <w:r w:rsidRPr="00D96E0C">
        <w:rPr>
          <w:rFonts w:ascii="Times New Roman" w:hAnsi="Times New Roman" w:cs="Times New Roman"/>
          <w:color w:val="000000" w:themeColor="text1"/>
        </w:rPr>
        <w:t>..................................................</w:t>
      </w:r>
    </w:p>
    <w:p w:rsidR="00EB7F40" w:rsidRPr="00D96E0C" w:rsidRDefault="00EB7F40" w:rsidP="00EB7F40">
      <w:pPr>
        <w:widowControl w:val="0"/>
        <w:spacing w:after="0" w:line="360" w:lineRule="auto"/>
        <w:jc w:val="both"/>
        <w:rPr>
          <w:rFonts w:ascii="Times New Roman" w:hAnsi="Times New Roman" w:cs="Times New Roman"/>
          <w:color w:val="000000" w:themeColor="text1"/>
        </w:rPr>
      </w:pPr>
      <w:r w:rsidRPr="00D96E0C">
        <w:rPr>
          <w:rFonts w:ascii="Times New Roman" w:hAnsi="Times New Roman" w:cs="Times New Roman"/>
          <w:color w:val="000000" w:themeColor="text1"/>
        </w:rPr>
        <w:t>(Nazwa i adres/pieczęć Wykonawcy)</w:t>
      </w:r>
    </w:p>
    <w:p w:rsidR="00EB7F40" w:rsidRDefault="00EB7F40" w:rsidP="00EB7F40">
      <w:pPr>
        <w:spacing w:after="0" w:line="360" w:lineRule="auto"/>
        <w:jc w:val="center"/>
        <w:rPr>
          <w:rFonts w:ascii="Times New Roman" w:hAnsi="Times New Roman" w:cs="Times New Roman"/>
          <w:b/>
          <w:bCs/>
          <w:iCs/>
          <w:color w:val="000000" w:themeColor="text1"/>
        </w:rPr>
      </w:pPr>
    </w:p>
    <w:p w:rsidR="00A35BBA" w:rsidRPr="00D96E0C" w:rsidRDefault="00A35BBA" w:rsidP="00A35BBA">
      <w:pPr>
        <w:spacing w:after="0" w:line="360" w:lineRule="auto"/>
        <w:jc w:val="center"/>
        <w:rPr>
          <w:rFonts w:ascii="Times New Roman" w:hAnsi="Times New Roman" w:cs="Times New Roman"/>
          <w:b/>
          <w:bCs/>
          <w:iCs/>
          <w:color w:val="000000" w:themeColor="text1"/>
        </w:rPr>
      </w:pPr>
      <w:r w:rsidRPr="00D96E0C">
        <w:rPr>
          <w:rFonts w:ascii="Times New Roman" w:hAnsi="Times New Roman" w:cs="Times New Roman"/>
          <w:b/>
          <w:bCs/>
          <w:iCs/>
          <w:color w:val="000000" w:themeColor="text1"/>
        </w:rPr>
        <w:t>„Odbiór i zagospodarowanie odpadów komunalnych z terenu miasta i gminy Nowogród”</w:t>
      </w:r>
    </w:p>
    <w:p w:rsidR="00EB7F40" w:rsidRPr="00D96E0C" w:rsidRDefault="00EB7F40" w:rsidP="00236E8A">
      <w:pPr>
        <w:pStyle w:val="Nagwek5"/>
        <w:keepLines/>
        <w:spacing w:line="240" w:lineRule="auto"/>
        <w:rPr>
          <w:rFonts w:ascii="Times New Roman" w:hAnsi="Times New Roman"/>
          <w:color w:val="000000" w:themeColor="text1"/>
          <w:sz w:val="22"/>
          <w:szCs w:val="22"/>
          <w:shd w:val="clear" w:color="auto" w:fill="FFFFFF"/>
        </w:rPr>
      </w:pPr>
      <w:r w:rsidRPr="00D96E0C">
        <w:rPr>
          <w:rFonts w:ascii="Times New Roman" w:hAnsi="Times New Roman"/>
          <w:color w:val="000000" w:themeColor="text1"/>
          <w:sz w:val="22"/>
          <w:szCs w:val="22"/>
          <w:shd w:val="clear" w:color="auto" w:fill="FFFFFF"/>
        </w:rPr>
        <w:t>Wykaz osób,</w:t>
      </w:r>
    </w:p>
    <w:p w:rsidR="00EB7F40" w:rsidRPr="00D96E0C" w:rsidRDefault="00EB7F40" w:rsidP="00236E8A">
      <w:pPr>
        <w:pStyle w:val="Nagwek5"/>
        <w:keepLines/>
        <w:spacing w:line="240" w:lineRule="auto"/>
        <w:rPr>
          <w:rFonts w:ascii="Times New Roman" w:hAnsi="Times New Roman"/>
          <w:color w:val="000000" w:themeColor="text1"/>
          <w:sz w:val="22"/>
          <w:szCs w:val="22"/>
          <w:shd w:val="clear" w:color="auto" w:fill="FFFFFF"/>
        </w:rPr>
      </w:pPr>
      <w:r w:rsidRPr="00D96E0C">
        <w:rPr>
          <w:rFonts w:ascii="Times New Roman" w:hAnsi="Times New Roman"/>
          <w:color w:val="000000" w:themeColor="text1"/>
          <w:sz w:val="22"/>
          <w:szCs w:val="22"/>
          <w:shd w:val="clear" w:color="auto" w:fill="FFFFFF"/>
        </w:rPr>
        <w:t xml:space="preserve"> które będą uczestniczyć w wykonaniu zamówienia</w:t>
      </w:r>
    </w:p>
    <w:p w:rsidR="00EB7F40" w:rsidRPr="00D96E0C" w:rsidRDefault="00EB7F40" w:rsidP="00EB7F40">
      <w:pPr>
        <w:rPr>
          <w:rFonts w:ascii="Times New Roman"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98"/>
        <w:gridCol w:w="2017"/>
        <w:gridCol w:w="2283"/>
        <w:gridCol w:w="1822"/>
      </w:tblGrid>
      <w:tr w:rsidR="00EB7F40" w:rsidRPr="00D96E0C" w:rsidTr="006102F5">
        <w:tc>
          <w:tcPr>
            <w:tcW w:w="542" w:type="dxa"/>
          </w:tcPr>
          <w:p w:rsidR="00EB7F40" w:rsidRPr="00D96E0C" w:rsidRDefault="00EB7F40" w:rsidP="006102F5">
            <w:pPr>
              <w:autoSpaceDE w:val="0"/>
              <w:autoSpaceDN w:val="0"/>
              <w:adjustRightInd w:val="0"/>
              <w:spacing w:after="0" w:line="360" w:lineRule="auto"/>
              <w:jc w:val="center"/>
              <w:rPr>
                <w:rFonts w:ascii="Times New Roman" w:hAnsi="Times New Roman" w:cs="Times New Roman"/>
                <w:b/>
                <w:color w:val="000000" w:themeColor="text1"/>
              </w:rPr>
            </w:pPr>
            <w:r w:rsidRPr="00D96E0C">
              <w:rPr>
                <w:rFonts w:ascii="Times New Roman" w:hAnsi="Times New Roman" w:cs="Times New Roman"/>
                <w:b/>
                <w:color w:val="000000" w:themeColor="text1"/>
              </w:rPr>
              <w:t>Lp.</w:t>
            </w:r>
          </w:p>
        </w:tc>
        <w:tc>
          <w:tcPr>
            <w:tcW w:w="2398" w:type="dxa"/>
          </w:tcPr>
          <w:p w:rsidR="00EB7F40" w:rsidRPr="00D96E0C" w:rsidRDefault="00EB7F40" w:rsidP="006102F5">
            <w:pPr>
              <w:autoSpaceDE w:val="0"/>
              <w:autoSpaceDN w:val="0"/>
              <w:adjustRightInd w:val="0"/>
              <w:spacing w:after="0" w:line="360" w:lineRule="auto"/>
              <w:jc w:val="center"/>
              <w:rPr>
                <w:rFonts w:ascii="Times New Roman" w:hAnsi="Times New Roman" w:cs="Times New Roman"/>
                <w:b/>
                <w:color w:val="000000" w:themeColor="text1"/>
              </w:rPr>
            </w:pPr>
            <w:r w:rsidRPr="00D96E0C">
              <w:rPr>
                <w:rFonts w:ascii="Times New Roman" w:hAnsi="Times New Roman" w:cs="Times New Roman"/>
                <w:b/>
                <w:color w:val="000000" w:themeColor="text1"/>
              </w:rPr>
              <w:t>Imię i nazwisko</w:t>
            </w:r>
          </w:p>
        </w:tc>
        <w:tc>
          <w:tcPr>
            <w:tcW w:w="2017" w:type="dxa"/>
          </w:tcPr>
          <w:p w:rsidR="00EB7F40" w:rsidRPr="00D96E0C" w:rsidRDefault="00EB7F40" w:rsidP="006102F5">
            <w:pPr>
              <w:autoSpaceDE w:val="0"/>
              <w:autoSpaceDN w:val="0"/>
              <w:adjustRightInd w:val="0"/>
              <w:spacing w:after="0" w:line="360" w:lineRule="auto"/>
              <w:rPr>
                <w:rFonts w:ascii="Times New Roman" w:hAnsi="Times New Roman" w:cs="Times New Roman"/>
                <w:b/>
                <w:color w:val="000000" w:themeColor="text1"/>
              </w:rPr>
            </w:pPr>
            <w:r w:rsidRPr="00D96E0C">
              <w:rPr>
                <w:rFonts w:ascii="Times New Roman" w:hAnsi="Times New Roman" w:cs="Times New Roman"/>
                <w:b/>
                <w:color w:val="000000" w:themeColor="text1"/>
              </w:rPr>
              <w:t>Kwalifikacje, uprawnienia, doświadczenie,</w:t>
            </w:r>
          </w:p>
          <w:p w:rsidR="00EB7F40" w:rsidRPr="00D96E0C" w:rsidRDefault="00EB7F40" w:rsidP="006102F5">
            <w:pPr>
              <w:autoSpaceDE w:val="0"/>
              <w:autoSpaceDN w:val="0"/>
              <w:adjustRightInd w:val="0"/>
              <w:spacing w:after="0" w:line="360" w:lineRule="auto"/>
              <w:rPr>
                <w:rFonts w:ascii="Times New Roman" w:hAnsi="Times New Roman" w:cs="Times New Roman"/>
                <w:b/>
                <w:color w:val="000000" w:themeColor="text1"/>
              </w:rPr>
            </w:pPr>
            <w:r w:rsidRPr="00D96E0C">
              <w:rPr>
                <w:rFonts w:ascii="Times New Roman" w:hAnsi="Times New Roman" w:cs="Times New Roman"/>
                <w:b/>
                <w:color w:val="000000" w:themeColor="text1"/>
              </w:rPr>
              <w:t>wykształcenie</w:t>
            </w:r>
          </w:p>
        </w:tc>
        <w:tc>
          <w:tcPr>
            <w:tcW w:w="2283" w:type="dxa"/>
          </w:tcPr>
          <w:p w:rsidR="00EB7F40" w:rsidRPr="00D96E0C" w:rsidRDefault="00EB7F40" w:rsidP="006102F5">
            <w:pPr>
              <w:autoSpaceDE w:val="0"/>
              <w:autoSpaceDN w:val="0"/>
              <w:adjustRightInd w:val="0"/>
              <w:spacing w:after="0" w:line="360" w:lineRule="auto"/>
              <w:jc w:val="center"/>
              <w:rPr>
                <w:rFonts w:ascii="Times New Roman" w:hAnsi="Times New Roman" w:cs="Times New Roman"/>
                <w:b/>
                <w:color w:val="000000" w:themeColor="text1"/>
              </w:rPr>
            </w:pPr>
            <w:r w:rsidRPr="00D96E0C">
              <w:rPr>
                <w:rFonts w:ascii="Times New Roman" w:hAnsi="Times New Roman" w:cs="Times New Roman"/>
                <w:b/>
                <w:color w:val="000000" w:themeColor="text1"/>
              </w:rPr>
              <w:t>Zakres wykonywanych czynności</w:t>
            </w:r>
          </w:p>
        </w:tc>
        <w:tc>
          <w:tcPr>
            <w:tcW w:w="1822" w:type="dxa"/>
          </w:tcPr>
          <w:p w:rsidR="00EB7F40" w:rsidRPr="00D96E0C" w:rsidRDefault="00EB7F40" w:rsidP="006102F5">
            <w:pPr>
              <w:autoSpaceDE w:val="0"/>
              <w:autoSpaceDN w:val="0"/>
              <w:adjustRightInd w:val="0"/>
              <w:spacing w:after="0" w:line="360" w:lineRule="auto"/>
              <w:jc w:val="center"/>
              <w:rPr>
                <w:rFonts w:ascii="Times New Roman" w:hAnsi="Times New Roman" w:cs="Times New Roman"/>
                <w:b/>
                <w:color w:val="000000" w:themeColor="text1"/>
              </w:rPr>
            </w:pPr>
            <w:r w:rsidRPr="00D96E0C">
              <w:rPr>
                <w:rFonts w:ascii="Times New Roman" w:hAnsi="Times New Roman" w:cs="Times New Roman"/>
                <w:b/>
                <w:color w:val="000000" w:themeColor="text1"/>
              </w:rPr>
              <w:t>Informacja o podstawie do dysponowania osobami</w:t>
            </w:r>
          </w:p>
        </w:tc>
      </w:tr>
      <w:tr w:rsidR="00EB7F40" w:rsidRPr="00D96E0C" w:rsidTr="006102F5">
        <w:tc>
          <w:tcPr>
            <w:tcW w:w="542"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r w:rsidRPr="00D96E0C">
              <w:rPr>
                <w:rFonts w:ascii="Times New Roman" w:hAnsi="Times New Roman" w:cs="Times New Roman"/>
                <w:color w:val="000000" w:themeColor="text1"/>
              </w:rPr>
              <w:t>1</w:t>
            </w:r>
          </w:p>
        </w:tc>
        <w:tc>
          <w:tcPr>
            <w:tcW w:w="2398"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2017"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2283"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1822"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r>
      <w:tr w:rsidR="00EB7F40" w:rsidRPr="00D96E0C" w:rsidTr="006102F5">
        <w:tc>
          <w:tcPr>
            <w:tcW w:w="542"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r w:rsidRPr="00D96E0C">
              <w:rPr>
                <w:rFonts w:ascii="Times New Roman" w:hAnsi="Times New Roman" w:cs="Times New Roman"/>
                <w:color w:val="000000" w:themeColor="text1"/>
              </w:rPr>
              <w:t>2</w:t>
            </w:r>
          </w:p>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2398"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2017"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2283"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1822"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r>
      <w:tr w:rsidR="00EB7F40" w:rsidRPr="00D96E0C" w:rsidTr="006102F5">
        <w:trPr>
          <w:trHeight w:val="1173"/>
        </w:trPr>
        <w:tc>
          <w:tcPr>
            <w:tcW w:w="542"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r w:rsidRPr="00D96E0C">
              <w:rPr>
                <w:rFonts w:ascii="Times New Roman" w:hAnsi="Times New Roman" w:cs="Times New Roman"/>
                <w:color w:val="000000" w:themeColor="text1"/>
              </w:rPr>
              <w:t>3</w:t>
            </w:r>
          </w:p>
          <w:p w:rsidR="00EB7F40" w:rsidRPr="00D96E0C" w:rsidRDefault="00EB7F40" w:rsidP="006102F5">
            <w:pPr>
              <w:rPr>
                <w:rFonts w:ascii="Times New Roman" w:hAnsi="Times New Roman" w:cs="Times New Roman"/>
                <w:color w:val="000000" w:themeColor="text1"/>
              </w:rPr>
            </w:pPr>
          </w:p>
        </w:tc>
        <w:tc>
          <w:tcPr>
            <w:tcW w:w="2398"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2017"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2283"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1822"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r>
      <w:tr w:rsidR="00EB7F40" w:rsidRPr="00D96E0C" w:rsidTr="006102F5">
        <w:tc>
          <w:tcPr>
            <w:tcW w:w="542"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r w:rsidRPr="00D96E0C">
              <w:rPr>
                <w:rFonts w:ascii="Times New Roman" w:hAnsi="Times New Roman" w:cs="Times New Roman"/>
                <w:color w:val="000000" w:themeColor="text1"/>
              </w:rPr>
              <w:t>4</w:t>
            </w:r>
          </w:p>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2398"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2017"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2283"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1822"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r>
      <w:tr w:rsidR="00EB7F40" w:rsidRPr="00D96E0C" w:rsidTr="006102F5">
        <w:tc>
          <w:tcPr>
            <w:tcW w:w="542"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r w:rsidRPr="00D96E0C">
              <w:rPr>
                <w:rFonts w:ascii="Times New Roman" w:hAnsi="Times New Roman" w:cs="Times New Roman"/>
                <w:color w:val="000000" w:themeColor="text1"/>
              </w:rPr>
              <w:t>5</w:t>
            </w:r>
          </w:p>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2398"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2017"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2283"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c>
          <w:tcPr>
            <w:tcW w:w="1822" w:type="dxa"/>
          </w:tcPr>
          <w:p w:rsidR="00EB7F40" w:rsidRPr="00D96E0C" w:rsidRDefault="00EB7F40" w:rsidP="006102F5">
            <w:pPr>
              <w:autoSpaceDE w:val="0"/>
              <w:autoSpaceDN w:val="0"/>
              <w:adjustRightInd w:val="0"/>
              <w:spacing w:after="0" w:line="360" w:lineRule="auto"/>
              <w:rPr>
                <w:rFonts w:ascii="Times New Roman" w:hAnsi="Times New Roman" w:cs="Times New Roman"/>
                <w:color w:val="000000" w:themeColor="text1"/>
              </w:rPr>
            </w:pPr>
          </w:p>
        </w:tc>
      </w:tr>
    </w:tbl>
    <w:p w:rsidR="00EB7F40" w:rsidRPr="00D96E0C" w:rsidRDefault="00EB7F40" w:rsidP="00EB7F40">
      <w:pPr>
        <w:autoSpaceDE w:val="0"/>
        <w:autoSpaceDN w:val="0"/>
        <w:adjustRightInd w:val="0"/>
        <w:spacing w:after="0" w:line="360" w:lineRule="auto"/>
        <w:rPr>
          <w:rFonts w:ascii="Times New Roman" w:hAnsi="Times New Roman" w:cs="Times New Roman"/>
          <w:color w:val="000000" w:themeColor="text1"/>
        </w:rPr>
      </w:pPr>
    </w:p>
    <w:p w:rsidR="00EB7F40" w:rsidRPr="00D96E0C" w:rsidRDefault="00EB7F40" w:rsidP="00EB7F40">
      <w:pPr>
        <w:autoSpaceDE w:val="0"/>
        <w:autoSpaceDN w:val="0"/>
        <w:adjustRightInd w:val="0"/>
        <w:spacing w:after="0" w:line="360" w:lineRule="auto"/>
        <w:jc w:val="both"/>
        <w:rPr>
          <w:rFonts w:ascii="Times New Roman" w:hAnsi="Times New Roman" w:cs="Times New Roman"/>
          <w:color w:val="000000" w:themeColor="text1"/>
        </w:rPr>
      </w:pPr>
      <w:r w:rsidRPr="00D96E0C">
        <w:rPr>
          <w:rFonts w:ascii="Times New Roman" w:hAnsi="Times New Roman" w:cs="Times New Roman"/>
          <w:color w:val="000000" w:themeColor="text1"/>
        </w:rPr>
        <w:t xml:space="preserve">Oświadczam, że osoby uczestniczące w wykonaniu zamówienia wskazane w powyższym załączniku posiadają wiedzę, doświadczenie i wymagane uprawnienia. </w:t>
      </w:r>
    </w:p>
    <w:p w:rsidR="00EB7F40" w:rsidRPr="00D96E0C" w:rsidRDefault="00EB7F40" w:rsidP="00EB7F40">
      <w:pPr>
        <w:autoSpaceDE w:val="0"/>
        <w:autoSpaceDN w:val="0"/>
        <w:adjustRightInd w:val="0"/>
        <w:spacing w:after="0" w:line="360" w:lineRule="auto"/>
        <w:rPr>
          <w:rFonts w:ascii="Times New Roman" w:hAnsi="Times New Roman" w:cs="Times New Roman"/>
          <w:color w:val="000000" w:themeColor="text1"/>
        </w:rPr>
      </w:pPr>
    </w:p>
    <w:p w:rsidR="00EB7F40" w:rsidRPr="00D96E0C" w:rsidRDefault="00EB7F40" w:rsidP="00EB7F40">
      <w:pPr>
        <w:spacing w:after="0" w:line="360" w:lineRule="auto"/>
        <w:jc w:val="both"/>
        <w:rPr>
          <w:rFonts w:ascii="Times New Roman" w:hAnsi="Times New Roman" w:cs="Times New Roman"/>
          <w:color w:val="000000" w:themeColor="text1"/>
        </w:rPr>
      </w:pPr>
      <w:r w:rsidRPr="00D96E0C">
        <w:rPr>
          <w:rFonts w:ascii="Times New Roman" w:hAnsi="Times New Roman" w:cs="Times New Roman"/>
          <w:color w:val="000000" w:themeColor="text1"/>
        </w:rPr>
        <w:t>.................................................................                 ....................................................................</w:t>
      </w:r>
    </w:p>
    <w:p w:rsidR="00EB7F40" w:rsidRPr="00D96E0C" w:rsidRDefault="00EB7F40" w:rsidP="00EB7F40">
      <w:pPr>
        <w:spacing w:after="0" w:line="360" w:lineRule="auto"/>
        <w:jc w:val="both"/>
        <w:rPr>
          <w:rFonts w:ascii="Times New Roman" w:hAnsi="Times New Roman" w:cs="Times New Roman"/>
          <w:color w:val="000000" w:themeColor="text1"/>
        </w:rPr>
      </w:pPr>
      <w:r w:rsidRPr="00D96E0C">
        <w:rPr>
          <w:rFonts w:ascii="Times New Roman" w:hAnsi="Times New Roman" w:cs="Times New Roman"/>
          <w:color w:val="000000" w:themeColor="text1"/>
        </w:rPr>
        <w:t xml:space="preserve">(miejscowość)   (data)                           </w:t>
      </w:r>
      <w:r w:rsidRPr="00D96E0C">
        <w:rPr>
          <w:rFonts w:ascii="Times New Roman" w:hAnsi="Times New Roman" w:cs="Times New Roman"/>
          <w:color w:val="000000" w:themeColor="text1"/>
        </w:rPr>
        <w:tab/>
      </w:r>
      <w:r w:rsidRPr="00D96E0C">
        <w:rPr>
          <w:rFonts w:ascii="Times New Roman" w:hAnsi="Times New Roman" w:cs="Times New Roman"/>
          <w:color w:val="000000" w:themeColor="text1"/>
        </w:rPr>
        <w:tab/>
        <w:t xml:space="preserve"> (podpis osoby upoważnionej przez Wykonawcę)</w:t>
      </w:r>
    </w:p>
    <w:p w:rsidR="00FD6002" w:rsidRPr="00466DDE" w:rsidRDefault="00FD6002" w:rsidP="00FD6002">
      <w:pPr>
        <w:rPr>
          <w:rFonts w:ascii="Times New Roman" w:hAnsi="Times New Roman" w:cs="Times New Roman"/>
          <w:lang w:eastAsia="pl-PL"/>
        </w:rPr>
      </w:pPr>
    </w:p>
    <w:p w:rsidR="00D8422D" w:rsidRDefault="00D8422D" w:rsidP="00D8422D">
      <w:pPr>
        <w:jc w:val="right"/>
        <w:rPr>
          <w:rFonts w:ascii="Times New Roman" w:hAnsi="Times New Roman" w:cs="Times New Roman"/>
          <w:color w:val="000000" w:themeColor="text1"/>
        </w:rPr>
      </w:pPr>
    </w:p>
    <w:p w:rsidR="00236E8A" w:rsidRDefault="00236E8A" w:rsidP="00D8422D">
      <w:pPr>
        <w:jc w:val="right"/>
        <w:rPr>
          <w:rFonts w:ascii="Times New Roman" w:hAnsi="Times New Roman" w:cs="Times New Roman"/>
          <w:color w:val="FF0000"/>
        </w:rPr>
      </w:pPr>
    </w:p>
    <w:p w:rsidR="00D8422D" w:rsidRPr="0040549E" w:rsidRDefault="00D8422D" w:rsidP="00D8422D">
      <w:pPr>
        <w:jc w:val="right"/>
        <w:rPr>
          <w:rFonts w:ascii="Times New Roman" w:hAnsi="Times New Roman" w:cs="Times New Roman"/>
          <w:color w:val="000000" w:themeColor="text1"/>
        </w:rPr>
      </w:pPr>
      <w:r w:rsidRPr="0040549E">
        <w:rPr>
          <w:rFonts w:ascii="Times New Roman" w:hAnsi="Times New Roman" w:cs="Times New Roman"/>
          <w:color w:val="000000" w:themeColor="text1"/>
        </w:rPr>
        <w:lastRenderedPageBreak/>
        <w:t>Załącznik nr 8</w:t>
      </w:r>
    </w:p>
    <w:p w:rsidR="00D8422D" w:rsidRPr="0040549E" w:rsidRDefault="00D8422D" w:rsidP="00D8422D">
      <w:pPr>
        <w:jc w:val="both"/>
        <w:rPr>
          <w:rFonts w:ascii="Times New Roman" w:hAnsi="Times New Roman" w:cs="Times New Roman"/>
          <w:b/>
          <w:color w:val="000000" w:themeColor="text1"/>
        </w:rPr>
      </w:pPr>
    </w:p>
    <w:p w:rsidR="00D8422D" w:rsidRPr="0040549E" w:rsidRDefault="00D8422D" w:rsidP="00D8422D">
      <w:pPr>
        <w:jc w:val="center"/>
        <w:rPr>
          <w:rFonts w:ascii="Times New Roman" w:hAnsi="Times New Roman" w:cs="Times New Roman"/>
          <w:b/>
          <w:color w:val="000000" w:themeColor="text1"/>
        </w:rPr>
      </w:pPr>
      <w:r w:rsidRPr="0040549E">
        <w:rPr>
          <w:rFonts w:ascii="Times New Roman" w:hAnsi="Times New Roman" w:cs="Times New Roman"/>
          <w:b/>
          <w:color w:val="000000" w:themeColor="text1"/>
        </w:rPr>
        <w:t>Ilość pojemników</w:t>
      </w:r>
    </w:p>
    <w:p w:rsidR="00D8422D" w:rsidRPr="0040549E" w:rsidRDefault="00D8422D" w:rsidP="00D8422D">
      <w:pPr>
        <w:jc w:val="center"/>
        <w:rPr>
          <w:rFonts w:ascii="Times New Roman" w:hAnsi="Times New Roman" w:cs="Times New Roman"/>
          <w:b/>
          <w:color w:val="000000" w:themeColor="text1"/>
        </w:rPr>
      </w:pPr>
      <w:r w:rsidRPr="0040549E">
        <w:rPr>
          <w:rFonts w:ascii="Times New Roman" w:hAnsi="Times New Roman" w:cs="Times New Roman"/>
          <w:b/>
          <w:color w:val="000000" w:themeColor="text1"/>
        </w:rPr>
        <w:t>ustawionych w miejscach użyteczności publicznej na terenie gminy Nowogród.</w:t>
      </w:r>
    </w:p>
    <w:p w:rsidR="00D8422D" w:rsidRPr="0040549E" w:rsidRDefault="00D8422D" w:rsidP="00D8422D">
      <w:pPr>
        <w:jc w:val="center"/>
        <w:rPr>
          <w:rFonts w:ascii="Times New Roman" w:hAnsi="Times New Roman" w:cs="Times New Roman"/>
          <w:color w:val="000000" w:themeColor="text1"/>
        </w:rPr>
      </w:pPr>
      <w:r w:rsidRPr="0040549E">
        <w:rPr>
          <w:rFonts w:ascii="Times New Roman" w:hAnsi="Times New Roman" w:cs="Times New Roman"/>
          <w:b/>
          <w:color w:val="000000" w:themeColor="text1"/>
        </w:rPr>
        <w:t xml:space="preserve"> </w:t>
      </w:r>
      <w:r w:rsidRPr="0040549E">
        <w:rPr>
          <w:rFonts w:ascii="Times New Roman" w:hAnsi="Times New Roman" w:cs="Times New Roman"/>
          <w:color w:val="000000" w:themeColor="text1"/>
        </w:rPr>
        <w:t>Ilość pojemników może ulec zmianie, co nie będzie miało wpływu na wysokość wynagrodzenia.</w:t>
      </w:r>
    </w:p>
    <w:p w:rsidR="00D8422D" w:rsidRPr="0040549E" w:rsidRDefault="00D8422D" w:rsidP="00D8422D">
      <w:pPr>
        <w:jc w:val="both"/>
        <w:rPr>
          <w:rFonts w:ascii="Times New Roman" w:hAnsi="Times New Roman" w:cs="Times New Roman"/>
          <w:color w:val="000000" w:themeColor="text1"/>
        </w:rPr>
      </w:pPr>
      <w:r w:rsidRPr="0040549E">
        <w:rPr>
          <w:rFonts w:ascii="Times New Roman" w:hAnsi="Times New Roman" w:cs="Times New Roman"/>
          <w:color w:val="000000" w:themeColor="text1"/>
        </w:rPr>
        <w:t>1. Mątwica  - 2 szt.</w:t>
      </w:r>
    </w:p>
    <w:p w:rsidR="00D8422D" w:rsidRPr="0040549E" w:rsidRDefault="00D8422D" w:rsidP="00D8422D">
      <w:pPr>
        <w:jc w:val="both"/>
        <w:rPr>
          <w:rFonts w:ascii="Times New Roman" w:hAnsi="Times New Roman" w:cs="Times New Roman"/>
          <w:color w:val="000000" w:themeColor="text1"/>
        </w:rPr>
      </w:pPr>
      <w:r w:rsidRPr="0040549E">
        <w:rPr>
          <w:rFonts w:ascii="Times New Roman" w:hAnsi="Times New Roman" w:cs="Times New Roman"/>
          <w:color w:val="000000" w:themeColor="text1"/>
        </w:rPr>
        <w:t>2. Grzymały – 1 szt.</w:t>
      </w:r>
    </w:p>
    <w:p w:rsidR="00D8422D" w:rsidRPr="0040549E" w:rsidRDefault="00D8422D" w:rsidP="00D8422D">
      <w:pPr>
        <w:jc w:val="both"/>
        <w:rPr>
          <w:rFonts w:ascii="Times New Roman" w:hAnsi="Times New Roman" w:cs="Times New Roman"/>
          <w:color w:val="000000" w:themeColor="text1"/>
        </w:rPr>
      </w:pPr>
      <w:r w:rsidRPr="0040549E">
        <w:rPr>
          <w:rFonts w:ascii="Times New Roman" w:hAnsi="Times New Roman" w:cs="Times New Roman"/>
          <w:color w:val="000000" w:themeColor="text1"/>
        </w:rPr>
        <w:t>3. Sławiec – 2 szt.</w:t>
      </w:r>
    </w:p>
    <w:p w:rsidR="00D8422D" w:rsidRPr="0040549E" w:rsidRDefault="00D8422D" w:rsidP="00D8422D">
      <w:pPr>
        <w:jc w:val="both"/>
        <w:rPr>
          <w:rFonts w:ascii="Times New Roman" w:hAnsi="Times New Roman" w:cs="Times New Roman"/>
          <w:color w:val="000000" w:themeColor="text1"/>
        </w:rPr>
      </w:pPr>
      <w:r w:rsidRPr="0040549E">
        <w:rPr>
          <w:rFonts w:ascii="Times New Roman" w:hAnsi="Times New Roman" w:cs="Times New Roman"/>
          <w:color w:val="000000" w:themeColor="text1"/>
        </w:rPr>
        <w:t>4. Grądy – 1 szt.</w:t>
      </w:r>
    </w:p>
    <w:p w:rsidR="00D8422D" w:rsidRPr="0040549E" w:rsidRDefault="00D8422D" w:rsidP="00D8422D">
      <w:pPr>
        <w:jc w:val="both"/>
        <w:rPr>
          <w:rFonts w:ascii="Times New Roman" w:hAnsi="Times New Roman" w:cs="Times New Roman"/>
          <w:color w:val="000000" w:themeColor="text1"/>
        </w:rPr>
      </w:pPr>
      <w:r w:rsidRPr="0040549E">
        <w:rPr>
          <w:rFonts w:ascii="Times New Roman" w:hAnsi="Times New Roman" w:cs="Times New Roman"/>
          <w:color w:val="000000" w:themeColor="text1"/>
        </w:rPr>
        <w:t>5. Chmielewo – 1 szt.</w:t>
      </w:r>
    </w:p>
    <w:p w:rsidR="00D8422D" w:rsidRPr="0040549E" w:rsidRDefault="00D8422D" w:rsidP="00D8422D">
      <w:pPr>
        <w:jc w:val="both"/>
        <w:rPr>
          <w:rFonts w:ascii="Times New Roman" w:hAnsi="Times New Roman" w:cs="Times New Roman"/>
          <w:color w:val="000000" w:themeColor="text1"/>
        </w:rPr>
      </w:pPr>
      <w:r w:rsidRPr="0040549E">
        <w:rPr>
          <w:rFonts w:ascii="Times New Roman" w:hAnsi="Times New Roman" w:cs="Times New Roman"/>
          <w:color w:val="000000" w:themeColor="text1"/>
        </w:rPr>
        <w:t>6. Sulimy – 1 szt.</w:t>
      </w:r>
    </w:p>
    <w:p w:rsidR="00D8422D" w:rsidRPr="0040549E" w:rsidRDefault="00D8422D" w:rsidP="00D8422D">
      <w:pPr>
        <w:jc w:val="both"/>
        <w:rPr>
          <w:rFonts w:ascii="Times New Roman" w:hAnsi="Times New Roman" w:cs="Times New Roman"/>
          <w:color w:val="000000" w:themeColor="text1"/>
        </w:rPr>
      </w:pPr>
      <w:r w:rsidRPr="0040549E">
        <w:rPr>
          <w:rFonts w:ascii="Times New Roman" w:hAnsi="Times New Roman" w:cs="Times New Roman"/>
          <w:color w:val="000000" w:themeColor="text1"/>
        </w:rPr>
        <w:t>7. Jankowo-Młodzianowo – 1 szt.</w:t>
      </w:r>
    </w:p>
    <w:p w:rsidR="00D8422D" w:rsidRPr="0040549E" w:rsidRDefault="00D8422D" w:rsidP="00D8422D">
      <w:pPr>
        <w:jc w:val="both"/>
        <w:rPr>
          <w:rFonts w:ascii="Times New Roman" w:hAnsi="Times New Roman" w:cs="Times New Roman"/>
          <w:color w:val="000000" w:themeColor="text1"/>
        </w:rPr>
      </w:pPr>
      <w:r w:rsidRPr="0040549E">
        <w:rPr>
          <w:rFonts w:ascii="Times New Roman" w:hAnsi="Times New Roman" w:cs="Times New Roman"/>
          <w:color w:val="000000" w:themeColor="text1"/>
        </w:rPr>
        <w:t>8. Morgowniki – 1 szt.</w:t>
      </w:r>
    </w:p>
    <w:p w:rsidR="00D8422D" w:rsidRPr="0040549E" w:rsidRDefault="00D8422D" w:rsidP="00D8422D">
      <w:pPr>
        <w:jc w:val="both"/>
        <w:rPr>
          <w:rFonts w:ascii="Times New Roman" w:hAnsi="Times New Roman" w:cs="Times New Roman"/>
          <w:color w:val="000000" w:themeColor="text1"/>
        </w:rPr>
      </w:pPr>
      <w:r w:rsidRPr="0040549E">
        <w:rPr>
          <w:rFonts w:ascii="Times New Roman" w:hAnsi="Times New Roman" w:cs="Times New Roman"/>
          <w:color w:val="000000" w:themeColor="text1"/>
        </w:rPr>
        <w:t>9. Baliki – 1 szt.</w:t>
      </w:r>
    </w:p>
    <w:p w:rsidR="00D8422D" w:rsidRPr="0040549E" w:rsidRDefault="00D8422D" w:rsidP="00D8422D">
      <w:pPr>
        <w:jc w:val="both"/>
        <w:rPr>
          <w:rFonts w:ascii="Times New Roman" w:hAnsi="Times New Roman" w:cs="Times New Roman"/>
          <w:color w:val="000000" w:themeColor="text1"/>
        </w:rPr>
      </w:pPr>
      <w:r w:rsidRPr="0040549E">
        <w:rPr>
          <w:rFonts w:ascii="Times New Roman" w:hAnsi="Times New Roman" w:cs="Times New Roman"/>
          <w:color w:val="000000" w:themeColor="text1"/>
        </w:rPr>
        <w:t>10. Serwatki – 1 szt.</w:t>
      </w:r>
    </w:p>
    <w:p w:rsidR="00D8422D" w:rsidRPr="0040549E" w:rsidRDefault="00D8422D" w:rsidP="00D8422D">
      <w:pPr>
        <w:jc w:val="both"/>
        <w:rPr>
          <w:rFonts w:ascii="Times New Roman" w:hAnsi="Times New Roman" w:cs="Times New Roman"/>
          <w:color w:val="000000" w:themeColor="text1"/>
        </w:rPr>
      </w:pPr>
      <w:r w:rsidRPr="0040549E">
        <w:rPr>
          <w:rFonts w:ascii="Times New Roman" w:hAnsi="Times New Roman" w:cs="Times New Roman"/>
          <w:color w:val="000000" w:themeColor="text1"/>
        </w:rPr>
        <w:t>11. Kupnina – 1 szt.</w:t>
      </w:r>
    </w:p>
    <w:p w:rsidR="005837C3" w:rsidRPr="0040549E" w:rsidRDefault="005837C3" w:rsidP="001F7CA4">
      <w:pPr>
        <w:rPr>
          <w:rFonts w:ascii="Times New Roman" w:hAnsi="Times New Roman" w:cs="Times New Roman"/>
          <w:color w:val="000000" w:themeColor="text1"/>
          <w:lang w:eastAsia="pl-PL"/>
        </w:rPr>
      </w:pPr>
    </w:p>
    <w:p w:rsidR="00D8422D" w:rsidRDefault="00D8422D" w:rsidP="008D154C">
      <w:pPr>
        <w:jc w:val="right"/>
        <w:rPr>
          <w:rFonts w:ascii="Times New Roman" w:hAnsi="Times New Roman" w:cs="Times New Roman"/>
          <w:lang w:eastAsia="pl-PL"/>
        </w:rPr>
      </w:pPr>
    </w:p>
    <w:p w:rsidR="00D8422D" w:rsidRDefault="00D8422D" w:rsidP="008D154C">
      <w:pPr>
        <w:jc w:val="right"/>
        <w:rPr>
          <w:rFonts w:ascii="Times New Roman" w:hAnsi="Times New Roman" w:cs="Times New Roman"/>
          <w:lang w:eastAsia="pl-PL"/>
        </w:rPr>
      </w:pPr>
    </w:p>
    <w:p w:rsidR="00D8422D" w:rsidRDefault="00D8422D" w:rsidP="008D154C">
      <w:pPr>
        <w:jc w:val="right"/>
        <w:rPr>
          <w:rFonts w:ascii="Times New Roman" w:hAnsi="Times New Roman" w:cs="Times New Roman"/>
          <w:lang w:eastAsia="pl-PL"/>
        </w:rPr>
      </w:pPr>
    </w:p>
    <w:p w:rsidR="00D8422D" w:rsidRDefault="00D8422D" w:rsidP="008D154C">
      <w:pPr>
        <w:jc w:val="right"/>
        <w:rPr>
          <w:rFonts w:ascii="Times New Roman" w:hAnsi="Times New Roman" w:cs="Times New Roman"/>
          <w:lang w:eastAsia="pl-PL"/>
        </w:rPr>
      </w:pPr>
    </w:p>
    <w:p w:rsidR="00D8422D" w:rsidRDefault="00D8422D" w:rsidP="008D154C">
      <w:pPr>
        <w:jc w:val="right"/>
        <w:rPr>
          <w:rFonts w:ascii="Times New Roman" w:hAnsi="Times New Roman" w:cs="Times New Roman"/>
          <w:lang w:eastAsia="pl-PL"/>
        </w:rPr>
      </w:pPr>
    </w:p>
    <w:p w:rsidR="00D8422D" w:rsidRDefault="00D8422D" w:rsidP="008D154C">
      <w:pPr>
        <w:jc w:val="right"/>
        <w:rPr>
          <w:rFonts w:ascii="Times New Roman" w:hAnsi="Times New Roman" w:cs="Times New Roman"/>
          <w:lang w:eastAsia="pl-PL"/>
        </w:rPr>
      </w:pPr>
    </w:p>
    <w:p w:rsidR="00D8422D" w:rsidRDefault="00D8422D" w:rsidP="008D154C">
      <w:pPr>
        <w:jc w:val="right"/>
        <w:rPr>
          <w:rFonts w:ascii="Times New Roman" w:hAnsi="Times New Roman" w:cs="Times New Roman"/>
          <w:lang w:eastAsia="pl-PL"/>
        </w:rPr>
      </w:pPr>
    </w:p>
    <w:p w:rsidR="00D8422D" w:rsidRDefault="00D8422D" w:rsidP="008D154C">
      <w:pPr>
        <w:jc w:val="right"/>
        <w:rPr>
          <w:rFonts w:ascii="Times New Roman" w:hAnsi="Times New Roman" w:cs="Times New Roman"/>
          <w:lang w:eastAsia="pl-PL"/>
        </w:rPr>
      </w:pPr>
    </w:p>
    <w:p w:rsidR="00D8422D" w:rsidRDefault="00D8422D" w:rsidP="008D154C">
      <w:pPr>
        <w:jc w:val="right"/>
        <w:rPr>
          <w:rFonts w:ascii="Times New Roman" w:hAnsi="Times New Roman" w:cs="Times New Roman"/>
          <w:lang w:eastAsia="pl-PL"/>
        </w:rPr>
      </w:pPr>
    </w:p>
    <w:p w:rsidR="00D8422D" w:rsidRDefault="00D8422D" w:rsidP="008D154C">
      <w:pPr>
        <w:jc w:val="right"/>
        <w:rPr>
          <w:rFonts w:ascii="Times New Roman" w:hAnsi="Times New Roman" w:cs="Times New Roman"/>
          <w:lang w:eastAsia="pl-PL"/>
        </w:rPr>
      </w:pPr>
    </w:p>
    <w:p w:rsidR="00D8422D" w:rsidRDefault="00D8422D" w:rsidP="008D154C">
      <w:pPr>
        <w:jc w:val="right"/>
        <w:rPr>
          <w:rFonts w:ascii="Times New Roman" w:hAnsi="Times New Roman" w:cs="Times New Roman"/>
          <w:lang w:eastAsia="pl-PL"/>
        </w:rPr>
      </w:pPr>
    </w:p>
    <w:p w:rsidR="00D8422D" w:rsidRDefault="00D8422D" w:rsidP="008D154C">
      <w:pPr>
        <w:jc w:val="right"/>
        <w:rPr>
          <w:rFonts w:ascii="Times New Roman" w:hAnsi="Times New Roman" w:cs="Times New Roman"/>
          <w:lang w:eastAsia="pl-PL"/>
        </w:rPr>
      </w:pPr>
    </w:p>
    <w:p w:rsidR="00D8422D" w:rsidRDefault="00D8422D" w:rsidP="008D154C">
      <w:pPr>
        <w:jc w:val="right"/>
        <w:rPr>
          <w:rFonts w:ascii="Times New Roman" w:hAnsi="Times New Roman" w:cs="Times New Roman"/>
          <w:lang w:eastAsia="pl-PL"/>
        </w:rPr>
      </w:pPr>
    </w:p>
    <w:p w:rsidR="00D8422D" w:rsidRDefault="00D8422D" w:rsidP="008D154C">
      <w:pPr>
        <w:jc w:val="right"/>
        <w:rPr>
          <w:rFonts w:ascii="Times New Roman" w:hAnsi="Times New Roman" w:cs="Times New Roman"/>
          <w:lang w:eastAsia="pl-PL"/>
        </w:rPr>
      </w:pPr>
    </w:p>
    <w:p w:rsidR="00D8422D" w:rsidRDefault="00D8422D" w:rsidP="008D154C">
      <w:pPr>
        <w:jc w:val="right"/>
        <w:rPr>
          <w:rFonts w:ascii="Times New Roman" w:hAnsi="Times New Roman" w:cs="Times New Roman"/>
          <w:lang w:eastAsia="pl-PL"/>
        </w:rPr>
      </w:pPr>
    </w:p>
    <w:p w:rsidR="008D154C" w:rsidRPr="00E5071D" w:rsidRDefault="008D154C" w:rsidP="000630BC">
      <w:pPr>
        <w:jc w:val="right"/>
        <w:rPr>
          <w:rFonts w:ascii="Times New Roman" w:hAnsi="Times New Roman" w:cs="Times New Roman"/>
          <w:lang w:eastAsia="pl-PL"/>
        </w:rPr>
      </w:pPr>
      <w:r w:rsidRPr="00E5071D">
        <w:rPr>
          <w:rFonts w:ascii="Times New Roman" w:hAnsi="Times New Roman" w:cs="Times New Roman"/>
          <w:lang w:eastAsia="pl-PL"/>
        </w:rPr>
        <w:lastRenderedPageBreak/>
        <w:t>Załą</w:t>
      </w:r>
      <w:r w:rsidR="00547151" w:rsidRPr="00E5071D">
        <w:rPr>
          <w:rFonts w:ascii="Times New Roman" w:hAnsi="Times New Roman" w:cs="Times New Roman"/>
          <w:lang w:eastAsia="pl-PL"/>
        </w:rPr>
        <w:t>cznik nr 9</w:t>
      </w:r>
    </w:p>
    <w:p w:rsidR="00277664" w:rsidRPr="00E5071D" w:rsidRDefault="00277664" w:rsidP="000630BC">
      <w:pPr>
        <w:keepNext/>
        <w:keepLines/>
        <w:spacing w:after="0" w:line="240" w:lineRule="auto"/>
        <w:jc w:val="center"/>
        <w:outlineLvl w:val="4"/>
        <w:rPr>
          <w:rFonts w:ascii="Times New Roman" w:eastAsia="Times New Roman" w:hAnsi="Times New Roman" w:cs="Times New Roman"/>
          <w:b/>
          <w:color w:val="000000" w:themeColor="text1"/>
          <w:lang w:eastAsia="pl-PL"/>
        </w:rPr>
      </w:pPr>
      <w:r w:rsidRPr="00E5071D">
        <w:rPr>
          <w:rFonts w:ascii="Times New Roman" w:eastAsia="Times New Roman" w:hAnsi="Times New Roman" w:cs="Times New Roman"/>
          <w:b/>
          <w:color w:val="000000" w:themeColor="text1"/>
          <w:lang w:eastAsia="pl-PL"/>
        </w:rPr>
        <w:t>Projekt umowy</w:t>
      </w:r>
    </w:p>
    <w:p w:rsidR="00277664" w:rsidRPr="00E5071D" w:rsidRDefault="006B16FC" w:rsidP="000630BC">
      <w:pPr>
        <w:spacing w:after="0" w:line="240" w:lineRule="auto"/>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UMOWA NR  …………………. /</w:t>
      </w:r>
      <w:r w:rsidR="00EF2722">
        <w:rPr>
          <w:rFonts w:ascii="Times New Roman" w:eastAsia="Times New Roman" w:hAnsi="Times New Roman" w:cs="Times New Roman"/>
          <w:b/>
          <w:color w:val="000000" w:themeColor="text1"/>
          <w:lang w:eastAsia="pl-PL"/>
        </w:rPr>
        <w:t>20</w:t>
      </w:r>
      <w:r>
        <w:rPr>
          <w:rFonts w:ascii="Times New Roman" w:eastAsia="Times New Roman" w:hAnsi="Times New Roman" w:cs="Times New Roman"/>
          <w:b/>
          <w:color w:val="000000" w:themeColor="text1"/>
          <w:lang w:eastAsia="pl-PL"/>
        </w:rPr>
        <w:t>24</w:t>
      </w:r>
    </w:p>
    <w:p w:rsidR="00277664" w:rsidRPr="00E5071D" w:rsidRDefault="00277664" w:rsidP="000630BC">
      <w:pPr>
        <w:spacing w:after="0" w:line="240" w:lineRule="auto"/>
        <w:jc w:val="center"/>
        <w:rPr>
          <w:rFonts w:ascii="Times New Roman" w:eastAsia="Times New Roman" w:hAnsi="Times New Roman" w:cs="Times New Roman"/>
          <w:b/>
          <w:color w:val="000000" w:themeColor="text1"/>
          <w:lang w:eastAsia="pl-PL"/>
        </w:rPr>
      </w:pPr>
      <w:r w:rsidRPr="00E5071D">
        <w:rPr>
          <w:rFonts w:ascii="Times New Roman" w:eastAsia="Times New Roman" w:hAnsi="Times New Roman" w:cs="Times New Roman"/>
          <w:b/>
          <w:color w:val="000000" w:themeColor="text1"/>
          <w:lang w:eastAsia="pl-PL"/>
        </w:rPr>
        <w:t>z dn</w:t>
      </w:r>
      <w:r w:rsidR="006B16FC">
        <w:rPr>
          <w:rFonts w:ascii="Times New Roman" w:eastAsia="Times New Roman" w:hAnsi="Times New Roman" w:cs="Times New Roman"/>
          <w:b/>
          <w:color w:val="000000" w:themeColor="text1"/>
          <w:lang w:eastAsia="pl-PL"/>
        </w:rPr>
        <w:t>ia .........................2024</w:t>
      </w:r>
      <w:r w:rsidRPr="00E5071D">
        <w:rPr>
          <w:rFonts w:ascii="Times New Roman" w:eastAsia="Times New Roman" w:hAnsi="Times New Roman" w:cs="Times New Roman"/>
          <w:b/>
          <w:color w:val="000000" w:themeColor="text1"/>
          <w:lang w:eastAsia="pl-PL"/>
        </w:rPr>
        <w:t xml:space="preserve"> r.</w:t>
      </w:r>
    </w:p>
    <w:p w:rsidR="00277664" w:rsidRPr="00E5071D" w:rsidRDefault="00277664" w:rsidP="00E5071D">
      <w:pPr>
        <w:tabs>
          <w:tab w:val="left" w:pos="1080"/>
        </w:tabs>
        <w:spacing w:after="0" w:line="240" w:lineRule="auto"/>
        <w:jc w:val="both"/>
        <w:rPr>
          <w:rFonts w:ascii="Times New Roman" w:hAnsi="Times New Roman" w:cs="Times New Roman"/>
          <w:color w:val="000000" w:themeColor="text1"/>
        </w:rPr>
      </w:pPr>
    </w:p>
    <w:p w:rsidR="00277664" w:rsidRPr="00E5071D" w:rsidRDefault="00277664" w:rsidP="00E5071D">
      <w:pPr>
        <w:tabs>
          <w:tab w:val="left" w:pos="1080"/>
        </w:tabs>
        <w:spacing w:after="0" w:line="240" w:lineRule="auto"/>
        <w:jc w:val="both"/>
        <w:rPr>
          <w:rFonts w:ascii="Times New Roman" w:eastAsia="Tahoma" w:hAnsi="Times New Roman" w:cs="Times New Roman"/>
          <w:b/>
          <w:color w:val="000000" w:themeColor="text1"/>
        </w:rPr>
      </w:pPr>
      <w:r w:rsidRPr="00E5071D">
        <w:rPr>
          <w:rFonts w:ascii="Times New Roman" w:hAnsi="Times New Roman" w:cs="Times New Roman"/>
          <w:color w:val="000000" w:themeColor="text1"/>
        </w:rPr>
        <w:t xml:space="preserve">zawarta pomiędzy  </w:t>
      </w:r>
      <w:r w:rsidRPr="00E5071D">
        <w:rPr>
          <w:rFonts w:ascii="Times New Roman" w:eastAsia="Tahoma" w:hAnsi="Times New Roman" w:cs="Times New Roman"/>
          <w:b/>
          <w:color w:val="000000" w:themeColor="text1"/>
        </w:rPr>
        <w:t xml:space="preserve">Gminą Nowogród, </w:t>
      </w:r>
    </w:p>
    <w:p w:rsidR="00277664" w:rsidRPr="00E5071D" w:rsidRDefault="00277664" w:rsidP="00E5071D">
      <w:pPr>
        <w:tabs>
          <w:tab w:val="left" w:pos="1080"/>
        </w:tabs>
        <w:spacing w:after="0" w:line="240" w:lineRule="auto"/>
        <w:jc w:val="both"/>
        <w:rPr>
          <w:rFonts w:ascii="Times New Roman" w:eastAsia="Tahoma" w:hAnsi="Times New Roman" w:cs="Times New Roman"/>
          <w:b/>
          <w:color w:val="000000" w:themeColor="text1"/>
        </w:rPr>
      </w:pPr>
      <w:r w:rsidRPr="00E5071D">
        <w:rPr>
          <w:rFonts w:ascii="Times New Roman" w:eastAsia="Tahoma" w:hAnsi="Times New Roman" w:cs="Times New Roman"/>
          <w:b/>
          <w:color w:val="000000" w:themeColor="text1"/>
        </w:rPr>
        <w:t>18-414 Nowogród, ul. Łomżyńska 41</w:t>
      </w:r>
    </w:p>
    <w:p w:rsidR="00277664" w:rsidRPr="00E5071D" w:rsidRDefault="00277664" w:rsidP="00E5071D">
      <w:pPr>
        <w:spacing w:after="0" w:line="240" w:lineRule="auto"/>
        <w:jc w:val="both"/>
        <w:rPr>
          <w:rFonts w:ascii="Times New Roman" w:eastAsia="Times New Roman" w:hAnsi="Times New Roman" w:cs="Times New Roman"/>
          <w:color w:val="000000" w:themeColor="text1"/>
          <w:lang w:eastAsia="pl-PL"/>
        </w:rPr>
      </w:pPr>
      <w:r w:rsidRPr="00E5071D">
        <w:rPr>
          <w:rFonts w:ascii="Times New Roman" w:eastAsia="Times New Roman" w:hAnsi="Times New Roman" w:cs="Times New Roman"/>
          <w:color w:val="000000" w:themeColor="text1"/>
          <w:lang w:eastAsia="pl-PL"/>
        </w:rPr>
        <w:t>zwanym dalej  "Zamawiającym"</w:t>
      </w:r>
    </w:p>
    <w:p w:rsidR="00277664" w:rsidRPr="00E5071D" w:rsidRDefault="00277664" w:rsidP="00E5071D">
      <w:pPr>
        <w:spacing w:after="0" w:line="240" w:lineRule="auto"/>
        <w:jc w:val="both"/>
        <w:rPr>
          <w:rFonts w:ascii="Times New Roman" w:eastAsia="Times New Roman" w:hAnsi="Times New Roman" w:cs="Times New Roman"/>
          <w:color w:val="000000" w:themeColor="text1"/>
          <w:lang w:eastAsia="pl-PL"/>
        </w:rPr>
      </w:pPr>
      <w:r w:rsidRPr="00E5071D">
        <w:rPr>
          <w:rFonts w:ascii="Times New Roman" w:eastAsia="Times New Roman" w:hAnsi="Times New Roman" w:cs="Times New Roman"/>
          <w:color w:val="000000" w:themeColor="text1"/>
          <w:lang w:eastAsia="pl-PL"/>
        </w:rPr>
        <w:t>reprezentowaną przez:</w:t>
      </w:r>
    </w:p>
    <w:p w:rsidR="00277664" w:rsidRPr="00E5071D" w:rsidRDefault="00277664" w:rsidP="00E5071D">
      <w:pPr>
        <w:spacing w:after="0" w:line="240" w:lineRule="auto"/>
        <w:jc w:val="both"/>
        <w:rPr>
          <w:rFonts w:ascii="Times New Roman" w:eastAsia="Times New Roman" w:hAnsi="Times New Roman" w:cs="Times New Roman"/>
          <w:color w:val="000000" w:themeColor="text1"/>
          <w:lang w:eastAsia="pl-PL"/>
        </w:rPr>
      </w:pPr>
      <w:r w:rsidRPr="00E5071D">
        <w:rPr>
          <w:rFonts w:ascii="Times New Roman" w:eastAsia="Times New Roman" w:hAnsi="Times New Roman" w:cs="Times New Roman"/>
          <w:color w:val="000000" w:themeColor="text1"/>
          <w:lang w:eastAsia="pl-PL"/>
        </w:rPr>
        <w:t xml:space="preserve">Grzegorza Andrzeja Palka – Burmistrza Nowogrodu </w:t>
      </w:r>
    </w:p>
    <w:p w:rsidR="00277664" w:rsidRPr="00E5071D" w:rsidRDefault="00277664" w:rsidP="00E5071D">
      <w:pPr>
        <w:spacing w:after="0" w:line="240" w:lineRule="auto"/>
        <w:jc w:val="both"/>
        <w:rPr>
          <w:rFonts w:ascii="Times New Roman" w:hAnsi="Times New Roman" w:cs="Times New Roman"/>
          <w:i/>
          <w:color w:val="000000" w:themeColor="text1"/>
        </w:rPr>
      </w:pPr>
      <w:r w:rsidRPr="00E5071D">
        <w:rPr>
          <w:rFonts w:ascii="Times New Roman" w:hAnsi="Times New Roman" w:cs="Times New Roman"/>
          <w:color w:val="000000" w:themeColor="text1"/>
        </w:rPr>
        <w:t>przy kontrasygnacie Skarbnika Gminy – Izabeli Czyżewskiej,</w:t>
      </w:r>
    </w:p>
    <w:p w:rsidR="00277664" w:rsidRPr="00E5071D" w:rsidRDefault="00277664" w:rsidP="00E5071D">
      <w:pPr>
        <w:spacing w:after="0" w:line="240" w:lineRule="auto"/>
        <w:jc w:val="both"/>
        <w:rPr>
          <w:rFonts w:ascii="Times New Roman" w:hAnsi="Times New Roman" w:cs="Times New Roman"/>
          <w:color w:val="000000" w:themeColor="text1"/>
        </w:rPr>
      </w:pPr>
      <w:r w:rsidRPr="00E5071D">
        <w:rPr>
          <w:rFonts w:ascii="Times New Roman" w:hAnsi="Times New Roman" w:cs="Times New Roman"/>
          <w:color w:val="000000" w:themeColor="text1"/>
        </w:rPr>
        <w:t>a firmą:</w:t>
      </w:r>
    </w:p>
    <w:p w:rsidR="00277664" w:rsidRPr="00E5071D" w:rsidRDefault="00277664" w:rsidP="00E5071D">
      <w:pPr>
        <w:spacing w:after="0" w:line="240" w:lineRule="auto"/>
        <w:jc w:val="both"/>
        <w:rPr>
          <w:rFonts w:ascii="Times New Roman" w:hAnsi="Times New Roman" w:cs="Times New Roman"/>
          <w:color w:val="000000" w:themeColor="text1"/>
        </w:rPr>
      </w:pPr>
      <w:r w:rsidRPr="00E5071D">
        <w:rPr>
          <w:rFonts w:ascii="Times New Roman" w:hAnsi="Times New Roman" w:cs="Times New Roman"/>
          <w:color w:val="000000" w:themeColor="text1"/>
        </w:rPr>
        <w:t>..........................................................................................................................................</w:t>
      </w:r>
    </w:p>
    <w:p w:rsidR="00277664" w:rsidRPr="00E5071D" w:rsidRDefault="00277664" w:rsidP="00E5071D">
      <w:pPr>
        <w:spacing w:after="0" w:line="240" w:lineRule="auto"/>
        <w:jc w:val="both"/>
        <w:rPr>
          <w:rFonts w:ascii="Times New Roman" w:hAnsi="Times New Roman" w:cs="Times New Roman"/>
          <w:color w:val="000000" w:themeColor="text1"/>
        </w:rPr>
      </w:pPr>
      <w:r w:rsidRPr="00E5071D">
        <w:rPr>
          <w:rFonts w:ascii="Times New Roman" w:hAnsi="Times New Roman" w:cs="Times New Roman"/>
          <w:color w:val="000000" w:themeColor="text1"/>
        </w:rPr>
        <w:t>z siedzibą ..........................................................................................................................................</w:t>
      </w:r>
    </w:p>
    <w:p w:rsidR="00277664" w:rsidRPr="00E5071D" w:rsidRDefault="00277664" w:rsidP="00E5071D">
      <w:pPr>
        <w:spacing w:after="0" w:line="240" w:lineRule="auto"/>
        <w:jc w:val="both"/>
        <w:rPr>
          <w:rFonts w:ascii="Times New Roman" w:hAnsi="Times New Roman" w:cs="Times New Roman"/>
          <w:color w:val="000000" w:themeColor="text1"/>
        </w:rPr>
      </w:pPr>
      <w:r w:rsidRPr="00B472CE">
        <w:rPr>
          <w:rFonts w:ascii="Times New Roman" w:hAnsi="Times New Roman" w:cs="Times New Roman"/>
          <w:color w:val="000000" w:themeColor="text1"/>
        </w:rPr>
        <w:t>działającą</w:t>
      </w:r>
      <w:r w:rsidRPr="00E5071D">
        <w:rPr>
          <w:rFonts w:ascii="Times New Roman" w:hAnsi="Times New Roman" w:cs="Times New Roman"/>
          <w:color w:val="000000" w:themeColor="text1"/>
        </w:rPr>
        <w:t xml:space="preserve"> na podstawie wpisu do KRS/centralnej ewidencji i informacji o działalności gospodarczej …………………………… </w:t>
      </w:r>
    </w:p>
    <w:p w:rsidR="00277664" w:rsidRPr="00E5071D" w:rsidRDefault="00277664" w:rsidP="00E5071D">
      <w:pPr>
        <w:spacing w:after="0" w:line="240" w:lineRule="auto"/>
        <w:jc w:val="both"/>
        <w:rPr>
          <w:rFonts w:ascii="Times New Roman" w:hAnsi="Times New Roman" w:cs="Times New Roman"/>
          <w:color w:val="000000" w:themeColor="text1"/>
        </w:rPr>
      </w:pPr>
      <w:r w:rsidRPr="00E5071D">
        <w:rPr>
          <w:rFonts w:ascii="Times New Roman" w:hAnsi="Times New Roman" w:cs="Times New Roman"/>
          <w:color w:val="000000" w:themeColor="text1"/>
        </w:rPr>
        <w:t>NIP ...............................................; REGON ...............................................</w:t>
      </w:r>
    </w:p>
    <w:p w:rsidR="00277664" w:rsidRPr="00E5071D" w:rsidRDefault="00277664" w:rsidP="00E5071D">
      <w:pPr>
        <w:spacing w:after="0" w:line="240" w:lineRule="auto"/>
        <w:jc w:val="both"/>
        <w:rPr>
          <w:rFonts w:ascii="Times New Roman" w:hAnsi="Times New Roman" w:cs="Times New Roman"/>
          <w:b/>
          <w:color w:val="000000" w:themeColor="text1"/>
        </w:rPr>
      </w:pPr>
      <w:r w:rsidRPr="00E5071D">
        <w:rPr>
          <w:rFonts w:ascii="Times New Roman" w:hAnsi="Times New Roman" w:cs="Times New Roman"/>
          <w:color w:val="000000" w:themeColor="text1"/>
        </w:rPr>
        <w:t xml:space="preserve">zwaną dalej </w:t>
      </w:r>
      <w:r w:rsidRPr="00E5071D">
        <w:rPr>
          <w:rFonts w:ascii="Times New Roman" w:hAnsi="Times New Roman" w:cs="Times New Roman"/>
          <w:b/>
          <w:color w:val="000000" w:themeColor="text1"/>
        </w:rPr>
        <w:t>Wykonawcą,</w:t>
      </w:r>
    </w:p>
    <w:p w:rsidR="00277664" w:rsidRPr="00E5071D" w:rsidRDefault="00277664" w:rsidP="00E5071D">
      <w:pPr>
        <w:jc w:val="both"/>
        <w:rPr>
          <w:rFonts w:ascii="Times New Roman" w:hAnsi="Times New Roman" w:cs="Times New Roman"/>
          <w:color w:val="000000" w:themeColor="text1"/>
          <w:lang w:eastAsia="pl-PL"/>
        </w:rPr>
      </w:pPr>
    </w:p>
    <w:p w:rsidR="00277664" w:rsidRPr="00E5071D" w:rsidRDefault="00277664" w:rsidP="00E5071D">
      <w:pPr>
        <w:spacing w:after="0" w:line="240" w:lineRule="auto"/>
        <w:jc w:val="both"/>
        <w:rPr>
          <w:rFonts w:ascii="Times New Roman" w:hAnsi="Times New Roman" w:cs="Times New Roman"/>
          <w:b/>
          <w:bCs/>
          <w:iCs/>
          <w:color w:val="000000" w:themeColor="text1"/>
        </w:rPr>
      </w:pPr>
      <w:r w:rsidRPr="00E5071D">
        <w:rPr>
          <w:rFonts w:ascii="Times New Roman" w:hAnsi="Times New Roman" w:cs="Times New Roman"/>
          <w:color w:val="000000" w:themeColor="text1"/>
        </w:rPr>
        <w:t>W wyniku przeprowadzonego postępowania  w trybie podstawowym bez negocjacji</w:t>
      </w:r>
      <w:r w:rsidR="007D3193">
        <w:rPr>
          <w:rFonts w:ascii="Times New Roman" w:eastAsia="Times New Roman" w:hAnsi="Times New Roman" w:cs="Times New Roman"/>
          <w:color w:val="000000" w:themeColor="text1"/>
          <w:kern w:val="22"/>
          <w:lang w:eastAsia="ar-SA"/>
        </w:rPr>
        <w:t xml:space="preserve"> na podstawie art. 275 pkt</w:t>
      </w:r>
      <w:r w:rsidRPr="00E5071D">
        <w:rPr>
          <w:rFonts w:ascii="Times New Roman" w:eastAsia="Times New Roman" w:hAnsi="Times New Roman" w:cs="Times New Roman"/>
          <w:color w:val="000000" w:themeColor="text1"/>
          <w:kern w:val="22"/>
          <w:lang w:eastAsia="ar-SA"/>
        </w:rPr>
        <w:t xml:space="preserve">.  1 ustawy z dnia 11 września 2019r. Prawo zamówień publicznych </w:t>
      </w:r>
      <w:r w:rsidR="00175B96">
        <w:rPr>
          <w:rFonts w:ascii="Times New Roman" w:eastAsia="Times New Roman" w:hAnsi="Times New Roman" w:cs="Times New Roman"/>
          <w:iCs/>
          <w:color w:val="000000" w:themeColor="text1"/>
          <w:kern w:val="22"/>
          <w:lang w:eastAsia="ar-SA"/>
        </w:rPr>
        <w:t>(Dz. U. z 2024 r. poz. 1320</w:t>
      </w:r>
      <w:r w:rsidR="007B2A4B" w:rsidRPr="00B84C3E">
        <w:rPr>
          <w:rFonts w:ascii="Times New Roman" w:eastAsia="Times New Roman" w:hAnsi="Times New Roman" w:cs="Times New Roman"/>
          <w:iCs/>
          <w:color w:val="000000" w:themeColor="text1"/>
          <w:kern w:val="22"/>
          <w:lang w:eastAsia="ar-SA"/>
        </w:rPr>
        <w:t xml:space="preserve"> tj.)</w:t>
      </w:r>
      <w:r w:rsidRPr="00E5071D">
        <w:rPr>
          <w:rFonts w:ascii="Times New Roman" w:eastAsia="Times New Roman" w:hAnsi="Times New Roman" w:cs="Times New Roman"/>
          <w:color w:val="000000" w:themeColor="text1"/>
          <w:kern w:val="22"/>
          <w:lang w:eastAsia="ar-SA"/>
        </w:rPr>
        <w:t xml:space="preserve"> </w:t>
      </w:r>
      <w:r w:rsidRPr="00E5071D">
        <w:rPr>
          <w:rFonts w:ascii="Times New Roman" w:hAnsi="Times New Roman" w:cs="Times New Roman"/>
          <w:color w:val="000000" w:themeColor="text1"/>
        </w:rPr>
        <w:t xml:space="preserve">na realizację zadania </w:t>
      </w:r>
      <w:r w:rsidR="00623886" w:rsidRPr="00E5071D">
        <w:rPr>
          <w:rFonts w:ascii="Times New Roman" w:hAnsi="Times New Roman" w:cs="Times New Roman"/>
          <w:b/>
          <w:bCs/>
          <w:iCs/>
          <w:color w:val="000000" w:themeColor="text1"/>
        </w:rPr>
        <w:t>„Odbiór i zagospodarowanie odpadów komunalnych z terenu miasta i gminy Nowogród”</w:t>
      </w:r>
      <w:r w:rsidRPr="00E5071D">
        <w:rPr>
          <w:rFonts w:ascii="Times New Roman" w:hAnsi="Times New Roman" w:cs="Times New Roman"/>
          <w:color w:val="000000" w:themeColor="text1"/>
        </w:rPr>
        <w:t>,  została zawarta umowa o następującej treści:</w:t>
      </w:r>
    </w:p>
    <w:p w:rsidR="00277664" w:rsidRPr="00E5071D" w:rsidRDefault="00277664" w:rsidP="00E5071D">
      <w:pPr>
        <w:suppressAutoHyphens/>
        <w:spacing w:after="0" w:line="200" w:lineRule="atLeast"/>
        <w:jc w:val="both"/>
        <w:rPr>
          <w:rFonts w:ascii="Times New Roman" w:eastAsia="Times New Roman" w:hAnsi="Times New Roman" w:cs="Times New Roman"/>
          <w:b/>
          <w:color w:val="000000" w:themeColor="text1"/>
          <w:lang w:eastAsia="ar-SA"/>
        </w:rPr>
      </w:pPr>
    </w:p>
    <w:p w:rsidR="00277664" w:rsidRPr="00B472CE" w:rsidRDefault="00277664" w:rsidP="00B334E5">
      <w:pPr>
        <w:suppressAutoHyphens/>
        <w:spacing w:after="0" w:line="200" w:lineRule="atLeast"/>
        <w:jc w:val="center"/>
        <w:rPr>
          <w:rFonts w:ascii="Times New Roman" w:eastAsia="Times New Roman" w:hAnsi="Times New Roman" w:cs="Times New Roman"/>
          <w:b/>
          <w:color w:val="000000" w:themeColor="text1"/>
          <w:lang w:eastAsia="ar-SA"/>
        </w:rPr>
      </w:pPr>
      <w:r w:rsidRPr="00B472CE">
        <w:rPr>
          <w:rFonts w:ascii="Times New Roman" w:eastAsia="Times New Roman" w:hAnsi="Times New Roman" w:cs="Times New Roman"/>
          <w:b/>
          <w:color w:val="000000" w:themeColor="text1"/>
          <w:lang w:eastAsia="ar-SA"/>
        </w:rPr>
        <w:t>§ 1</w:t>
      </w:r>
    </w:p>
    <w:p w:rsidR="00623886" w:rsidRPr="00405E77" w:rsidRDefault="00623886" w:rsidP="00E5071D">
      <w:pPr>
        <w:spacing w:after="0" w:line="240" w:lineRule="auto"/>
        <w:jc w:val="both"/>
        <w:rPr>
          <w:rFonts w:ascii="Times New Roman" w:hAnsi="Times New Roman" w:cs="Times New Roman"/>
          <w:bCs/>
          <w:iCs/>
          <w:color w:val="000000" w:themeColor="text1"/>
        </w:rPr>
      </w:pPr>
      <w:r w:rsidRPr="00405E77">
        <w:rPr>
          <w:rFonts w:ascii="Times New Roman" w:hAnsi="Times New Roman" w:cs="Times New Roman"/>
          <w:color w:val="000000" w:themeColor="text1"/>
        </w:rPr>
        <w:t xml:space="preserve">1.Zamawiający zleca a Wykonawca zobowiązuje się do wykonania usługi polegającej na </w:t>
      </w:r>
      <w:r w:rsidRPr="00405E77">
        <w:rPr>
          <w:rFonts w:ascii="Times New Roman" w:hAnsi="Times New Roman" w:cs="Times New Roman"/>
          <w:bCs/>
          <w:color w:val="000000" w:themeColor="text1"/>
        </w:rPr>
        <w:t>o</w:t>
      </w:r>
      <w:r w:rsidRPr="00405E77">
        <w:rPr>
          <w:rFonts w:ascii="Times New Roman" w:hAnsi="Times New Roman" w:cs="Times New Roman"/>
          <w:bCs/>
          <w:iCs/>
          <w:color w:val="000000" w:themeColor="text1"/>
        </w:rPr>
        <w:t xml:space="preserve">dbiorze i zagospodarowaniu odpadów komunalnych od właścicieli nieruchomości zamieszkałych na terenie miasta i gminy Nowogród, od właścicieli domków letniskowych lub innych nieruchomości wykorzystywanych na cele rekreacyjno-wypoczynkowe oraz odbiór odpadów z koszy ulicznych.  </w:t>
      </w:r>
    </w:p>
    <w:p w:rsidR="00623886" w:rsidRPr="00405E77" w:rsidRDefault="00623886" w:rsidP="00E5071D">
      <w:pPr>
        <w:pStyle w:val="Tekstpodstawowy"/>
        <w:tabs>
          <w:tab w:val="left" w:pos="720"/>
        </w:tabs>
        <w:spacing w:line="240" w:lineRule="auto"/>
        <w:jc w:val="both"/>
        <w:rPr>
          <w:rFonts w:ascii="Times New Roman" w:hAnsi="Times New Roman"/>
          <w:bCs/>
          <w:color w:val="000000" w:themeColor="text1"/>
          <w:sz w:val="22"/>
          <w:szCs w:val="22"/>
        </w:rPr>
      </w:pPr>
      <w:r w:rsidRPr="00405E77">
        <w:rPr>
          <w:rFonts w:ascii="Times New Roman" w:hAnsi="Times New Roman"/>
          <w:color w:val="000000" w:themeColor="text1"/>
          <w:sz w:val="22"/>
          <w:szCs w:val="22"/>
        </w:rPr>
        <w:t>2.</w:t>
      </w:r>
      <w:r w:rsidRPr="00405E77">
        <w:rPr>
          <w:rFonts w:ascii="Times New Roman" w:hAnsi="Times New Roman"/>
          <w:bCs/>
          <w:color w:val="000000" w:themeColor="text1"/>
          <w:sz w:val="22"/>
          <w:szCs w:val="22"/>
        </w:rPr>
        <w:t xml:space="preserve"> </w:t>
      </w:r>
      <w:r w:rsidRPr="00405E77">
        <w:rPr>
          <w:rFonts w:ascii="Times New Roman" w:hAnsi="Times New Roman"/>
          <w:color w:val="000000" w:themeColor="text1"/>
          <w:sz w:val="22"/>
          <w:szCs w:val="22"/>
        </w:rPr>
        <w:t>Szczegółowy zakres i opis usługi, będącej przedmiotem niniejszej umowy przedstawio</w:t>
      </w:r>
      <w:r w:rsidR="00B334E5" w:rsidRPr="00405E77">
        <w:rPr>
          <w:rFonts w:ascii="Times New Roman" w:hAnsi="Times New Roman"/>
          <w:color w:val="000000" w:themeColor="text1"/>
          <w:sz w:val="22"/>
          <w:szCs w:val="22"/>
        </w:rPr>
        <w:t xml:space="preserve">ny jest w specyfikacji </w:t>
      </w:r>
      <w:r w:rsidRPr="00405E77">
        <w:rPr>
          <w:rFonts w:ascii="Times New Roman" w:hAnsi="Times New Roman"/>
          <w:color w:val="000000" w:themeColor="text1"/>
          <w:sz w:val="22"/>
          <w:szCs w:val="22"/>
        </w:rPr>
        <w:t xml:space="preserve"> warunk</w:t>
      </w:r>
      <w:r w:rsidR="00B334E5" w:rsidRPr="00405E77">
        <w:rPr>
          <w:rFonts w:ascii="Times New Roman" w:hAnsi="Times New Roman"/>
          <w:color w:val="000000" w:themeColor="text1"/>
          <w:sz w:val="22"/>
          <w:szCs w:val="22"/>
        </w:rPr>
        <w:t>ów zamówienia. Umowa wraz z SWZ</w:t>
      </w:r>
      <w:r w:rsidRPr="00405E77">
        <w:rPr>
          <w:rFonts w:ascii="Times New Roman" w:hAnsi="Times New Roman"/>
          <w:color w:val="000000" w:themeColor="text1"/>
          <w:sz w:val="22"/>
          <w:szCs w:val="22"/>
        </w:rPr>
        <w:t xml:space="preserve"> stanowią integralną całość.</w:t>
      </w:r>
    </w:p>
    <w:p w:rsidR="00623886" w:rsidRPr="00405E77" w:rsidRDefault="00623886" w:rsidP="00E5071D">
      <w:pPr>
        <w:spacing w:after="0" w:line="240" w:lineRule="auto"/>
        <w:jc w:val="both"/>
        <w:rPr>
          <w:rFonts w:ascii="Times New Roman" w:hAnsi="Times New Roman" w:cs="Times New Roman"/>
          <w:color w:val="000000" w:themeColor="text1"/>
        </w:rPr>
      </w:pPr>
      <w:r w:rsidRPr="00405E77">
        <w:rPr>
          <w:rFonts w:ascii="Times New Roman" w:hAnsi="Times New Roman" w:cs="Times New Roman"/>
          <w:color w:val="000000" w:themeColor="text1"/>
        </w:rPr>
        <w:t xml:space="preserve">3. Wykonawca oświadcza, że zapoznał się ze  </w:t>
      </w:r>
      <w:r w:rsidR="00B334E5" w:rsidRPr="00405E77">
        <w:rPr>
          <w:rFonts w:ascii="Times New Roman" w:hAnsi="Times New Roman" w:cs="Times New Roman"/>
          <w:color w:val="000000" w:themeColor="text1"/>
        </w:rPr>
        <w:t xml:space="preserve">specyfikacją  </w:t>
      </w:r>
      <w:r w:rsidRPr="00405E77">
        <w:rPr>
          <w:rFonts w:ascii="Times New Roman" w:hAnsi="Times New Roman" w:cs="Times New Roman"/>
          <w:color w:val="000000" w:themeColor="text1"/>
        </w:rPr>
        <w:t xml:space="preserve"> warunków zamówienia i nie wnosi zastrzeżeń  co do jej zapisów.</w:t>
      </w:r>
    </w:p>
    <w:p w:rsidR="00623886" w:rsidRPr="00405E77" w:rsidRDefault="00B472CE" w:rsidP="00E5071D">
      <w:pPr>
        <w:spacing w:after="0" w:line="240" w:lineRule="auto"/>
        <w:jc w:val="both"/>
        <w:rPr>
          <w:rFonts w:ascii="Times New Roman" w:hAnsi="Times New Roman" w:cs="Times New Roman"/>
          <w:b/>
          <w:bCs/>
          <w:color w:val="000000" w:themeColor="text1"/>
        </w:rPr>
      </w:pPr>
      <w:r w:rsidRPr="00405E77">
        <w:rPr>
          <w:rFonts w:ascii="Times New Roman" w:eastAsia="Times New Roman" w:hAnsi="Times New Roman" w:cs="Times New Roman"/>
          <w:color w:val="000000" w:themeColor="text1"/>
          <w:lang w:eastAsia="ar-SA"/>
        </w:rPr>
        <w:t>4.</w:t>
      </w:r>
      <w:r w:rsidRPr="00405E77">
        <w:rPr>
          <w:rFonts w:ascii="Times New Roman" w:eastAsia="Times New Roman" w:hAnsi="Times New Roman" w:cs="Times New Roman"/>
          <w:b/>
          <w:color w:val="000000" w:themeColor="text1"/>
          <w:lang w:eastAsia="ar-SA"/>
        </w:rPr>
        <w:t xml:space="preserve"> </w:t>
      </w:r>
      <w:r w:rsidR="00623886" w:rsidRPr="00405E77">
        <w:rPr>
          <w:rFonts w:ascii="Times New Roman" w:hAnsi="Times New Roman" w:cs="Times New Roman"/>
          <w:color w:val="000000" w:themeColor="text1"/>
          <w:shd w:val="clear" w:color="auto" w:fill="FFFFFF"/>
        </w:rPr>
        <w:t>Termin wykonania całości zamówienia</w:t>
      </w:r>
      <w:r w:rsidR="00623886" w:rsidRPr="00405E77">
        <w:rPr>
          <w:rFonts w:ascii="Times New Roman" w:hAnsi="Times New Roman" w:cs="Times New Roman"/>
          <w:color w:val="000000" w:themeColor="text1"/>
        </w:rPr>
        <w:t>:</w:t>
      </w:r>
      <w:r w:rsidR="00623886" w:rsidRPr="00405E77">
        <w:rPr>
          <w:rFonts w:ascii="Times New Roman" w:hAnsi="Times New Roman" w:cs="Times New Roman"/>
          <w:b/>
          <w:bCs/>
          <w:color w:val="000000" w:themeColor="text1"/>
        </w:rPr>
        <w:t xml:space="preserve"> </w:t>
      </w:r>
      <w:r w:rsidR="00D91DE2" w:rsidRPr="00405E77">
        <w:rPr>
          <w:rFonts w:ascii="Times New Roman" w:hAnsi="Times New Roman" w:cs="Times New Roman"/>
          <w:color w:val="000000" w:themeColor="text1"/>
        </w:rPr>
        <w:t>maksymalnie 12 miesięcy licząc od dnia podpisania umowy</w:t>
      </w:r>
      <w:r w:rsidR="00D67E6D" w:rsidRPr="00405E77">
        <w:rPr>
          <w:rFonts w:ascii="Times New Roman" w:hAnsi="Times New Roman" w:cs="Times New Roman"/>
          <w:color w:val="000000" w:themeColor="text1"/>
        </w:rPr>
        <w:t>, jednak</w:t>
      </w:r>
      <w:r w:rsidR="00AE5CFC">
        <w:rPr>
          <w:rFonts w:ascii="Times New Roman" w:hAnsi="Times New Roman" w:cs="Times New Roman"/>
          <w:color w:val="000000" w:themeColor="text1"/>
        </w:rPr>
        <w:t xml:space="preserve"> nie wcześniej niż od 25.01.2025</w:t>
      </w:r>
      <w:r w:rsidR="00D91DE2" w:rsidRPr="00405E77">
        <w:rPr>
          <w:rFonts w:ascii="Times New Roman" w:hAnsi="Times New Roman" w:cs="Times New Roman"/>
          <w:color w:val="000000" w:themeColor="text1"/>
        </w:rPr>
        <w:t>r.</w:t>
      </w:r>
    </w:p>
    <w:p w:rsidR="00623886" w:rsidRPr="00405E77" w:rsidRDefault="000762D2" w:rsidP="000762D2">
      <w:pPr>
        <w:spacing w:after="0" w:line="240" w:lineRule="auto"/>
        <w:jc w:val="center"/>
        <w:rPr>
          <w:rFonts w:ascii="Times New Roman" w:hAnsi="Times New Roman" w:cs="Times New Roman"/>
          <w:b/>
          <w:bCs/>
          <w:color w:val="000000" w:themeColor="text1"/>
        </w:rPr>
      </w:pPr>
      <w:r w:rsidRPr="00405E77">
        <w:rPr>
          <w:rFonts w:ascii="Times New Roman" w:hAnsi="Times New Roman" w:cs="Times New Roman"/>
          <w:b/>
          <w:bCs/>
          <w:color w:val="000000" w:themeColor="text1"/>
        </w:rPr>
        <w:t>§ 2</w:t>
      </w:r>
    </w:p>
    <w:p w:rsidR="00623886" w:rsidRPr="007333D1" w:rsidRDefault="00623886" w:rsidP="00E5071D">
      <w:pPr>
        <w:spacing w:after="0" w:line="240" w:lineRule="auto"/>
        <w:jc w:val="both"/>
        <w:rPr>
          <w:rFonts w:ascii="Times New Roman" w:hAnsi="Times New Roman" w:cs="Times New Roman"/>
          <w:b/>
          <w:bCs/>
          <w:color w:val="000000" w:themeColor="text1"/>
        </w:rPr>
      </w:pPr>
      <w:r w:rsidRPr="007333D1">
        <w:rPr>
          <w:rFonts w:ascii="Times New Roman" w:hAnsi="Times New Roman" w:cs="Times New Roman"/>
          <w:color w:val="000000" w:themeColor="text1"/>
        </w:rPr>
        <w:t xml:space="preserve">1. </w:t>
      </w:r>
      <w:r w:rsidRPr="007333D1">
        <w:rPr>
          <w:rFonts w:ascii="Times New Roman" w:hAnsi="Times New Roman" w:cs="Times New Roman"/>
          <w:bCs/>
          <w:color w:val="000000" w:themeColor="text1"/>
        </w:rPr>
        <w:t>Po podpisaniu umowy zamawiający dostarczy wykonawcy szczegółowy wykaz adresów nieruchomości objętych umową odbioru, transportu i zagospodarowania.</w:t>
      </w:r>
    </w:p>
    <w:p w:rsidR="00623886" w:rsidRPr="007333D1" w:rsidRDefault="00623886" w:rsidP="00E5071D">
      <w:pPr>
        <w:pStyle w:val="Tekstpodstawowy"/>
        <w:tabs>
          <w:tab w:val="left" w:pos="720"/>
        </w:tabs>
        <w:spacing w:line="240" w:lineRule="auto"/>
        <w:jc w:val="both"/>
        <w:rPr>
          <w:rFonts w:ascii="Times New Roman" w:hAnsi="Times New Roman"/>
          <w:bCs/>
          <w:color w:val="000000" w:themeColor="text1"/>
          <w:sz w:val="22"/>
          <w:szCs w:val="22"/>
        </w:rPr>
      </w:pPr>
      <w:r w:rsidRPr="007333D1">
        <w:rPr>
          <w:rFonts w:ascii="Times New Roman" w:hAnsi="Times New Roman"/>
          <w:bCs/>
          <w:color w:val="000000" w:themeColor="text1"/>
          <w:sz w:val="22"/>
          <w:szCs w:val="22"/>
        </w:rPr>
        <w:t>2. Wykonawca na własny koszt wydrukuje oraz przekaże harmonogram właścicielom  nieruchomości. 3. W przypadku zmian w liczbie nieruchomości, od których należy odebrać odpady,  zamawiający powiadomi niezwłocznie wykonawcę, podając adresy nowo powstałych nieruchomości.</w:t>
      </w:r>
    </w:p>
    <w:p w:rsidR="00623886" w:rsidRPr="007333D1" w:rsidRDefault="00623886" w:rsidP="00E5071D">
      <w:pPr>
        <w:pStyle w:val="Tekstpodstawowy"/>
        <w:tabs>
          <w:tab w:val="left" w:pos="720"/>
        </w:tabs>
        <w:spacing w:line="240" w:lineRule="auto"/>
        <w:jc w:val="both"/>
        <w:rPr>
          <w:rFonts w:ascii="Times New Roman" w:hAnsi="Times New Roman"/>
          <w:bCs/>
          <w:color w:val="000000" w:themeColor="text1"/>
          <w:sz w:val="22"/>
          <w:szCs w:val="22"/>
        </w:rPr>
      </w:pPr>
      <w:r w:rsidRPr="007333D1">
        <w:rPr>
          <w:rFonts w:ascii="Times New Roman" w:hAnsi="Times New Roman"/>
          <w:bCs/>
          <w:color w:val="000000" w:themeColor="text1"/>
          <w:sz w:val="22"/>
          <w:szCs w:val="22"/>
        </w:rPr>
        <w:t>3. Zamawiający umieści przedstawiony przez wykonawcę  harmonogram na stronie internetowej www.nowogrod.com i na tablicy ogłoszeń Urzędu Miejskiego w Nowogrodzie .</w:t>
      </w:r>
    </w:p>
    <w:p w:rsidR="00623886" w:rsidRPr="007333D1" w:rsidRDefault="00623886" w:rsidP="00E5071D">
      <w:pPr>
        <w:spacing w:after="0" w:line="240" w:lineRule="auto"/>
        <w:jc w:val="both"/>
        <w:rPr>
          <w:rFonts w:ascii="Times New Roman" w:hAnsi="Times New Roman" w:cs="Times New Roman"/>
          <w:b/>
          <w:bCs/>
          <w:color w:val="000000" w:themeColor="text1"/>
        </w:rPr>
      </w:pPr>
    </w:p>
    <w:p w:rsidR="00623886" w:rsidRPr="007333D1" w:rsidRDefault="000762D2" w:rsidP="000762D2">
      <w:pPr>
        <w:spacing w:after="0" w:line="240" w:lineRule="auto"/>
        <w:jc w:val="center"/>
        <w:rPr>
          <w:rFonts w:ascii="Times New Roman" w:hAnsi="Times New Roman" w:cs="Times New Roman"/>
          <w:b/>
          <w:bCs/>
          <w:color w:val="000000" w:themeColor="text1"/>
        </w:rPr>
      </w:pPr>
      <w:r w:rsidRPr="007333D1">
        <w:rPr>
          <w:rFonts w:ascii="Times New Roman" w:hAnsi="Times New Roman" w:cs="Times New Roman"/>
          <w:b/>
          <w:bCs/>
          <w:color w:val="000000" w:themeColor="text1"/>
        </w:rPr>
        <w:t>§ 3</w:t>
      </w:r>
    </w:p>
    <w:p w:rsidR="00623886" w:rsidRPr="007333D1" w:rsidRDefault="00623886" w:rsidP="00E5071D">
      <w:pPr>
        <w:pStyle w:val="Tekstpodstawowy"/>
        <w:tabs>
          <w:tab w:val="left" w:pos="720"/>
        </w:tabs>
        <w:spacing w:line="240" w:lineRule="auto"/>
        <w:jc w:val="both"/>
        <w:rPr>
          <w:rFonts w:ascii="Times New Roman" w:hAnsi="Times New Roman"/>
          <w:bCs/>
          <w:color w:val="000000" w:themeColor="text1"/>
          <w:sz w:val="22"/>
          <w:szCs w:val="22"/>
        </w:rPr>
      </w:pPr>
      <w:r w:rsidRPr="007333D1">
        <w:rPr>
          <w:rFonts w:ascii="Times New Roman" w:hAnsi="Times New Roman"/>
          <w:bCs/>
          <w:color w:val="000000" w:themeColor="text1"/>
          <w:sz w:val="22"/>
          <w:szCs w:val="22"/>
        </w:rPr>
        <w:t xml:space="preserve">1.  Wykonawca odbierze odpady zgodnie z harmonogramem przygotowanym przez siebie i zatwierdzonym przez zamawiającego. Harmonogram należy przygotować i dostarczyć do akceptacji zamawiającego przed rozpoczęciem realizacji zamówienia. Wszelkie zmiany harmonogramu będą wymagały zgody zamawiającego. </w:t>
      </w:r>
    </w:p>
    <w:p w:rsidR="00623886" w:rsidRPr="007333D1" w:rsidRDefault="00623886" w:rsidP="00E5071D">
      <w:pPr>
        <w:pStyle w:val="Tekstpodstawowy"/>
        <w:tabs>
          <w:tab w:val="left" w:pos="720"/>
        </w:tabs>
        <w:spacing w:line="240" w:lineRule="auto"/>
        <w:jc w:val="both"/>
        <w:rPr>
          <w:rFonts w:ascii="Times New Roman" w:hAnsi="Times New Roman"/>
          <w:bCs/>
          <w:color w:val="000000" w:themeColor="text1"/>
          <w:sz w:val="22"/>
          <w:szCs w:val="22"/>
        </w:rPr>
      </w:pPr>
      <w:r w:rsidRPr="007333D1">
        <w:rPr>
          <w:rFonts w:ascii="Times New Roman" w:hAnsi="Times New Roman"/>
          <w:bCs/>
          <w:color w:val="000000" w:themeColor="text1"/>
          <w:sz w:val="22"/>
          <w:szCs w:val="22"/>
        </w:rPr>
        <w:t xml:space="preserve">2. Przed rozpoczęciem realizacji zamówienia wykonawca dostarczy właścicielom nieruchomości po dwa worki każdego koloru do selektywnej zbiórki odpadów komunalnych. </w:t>
      </w:r>
    </w:p>
    <w:p w:rsidR="00623886" w:rsidRPr="007333D1" w:rsidRDefault="00623886" w:rsidP="00E5071D">
      <w:pPr>
        <w:pStyle w:val="Tekstpodstawowy"/>
        <w:tabs>
          <w:tab w:val="left" w:pos="720"/>
        </w:tabs>
        <w:spacing w:line="240" w:lineRule="auto"/>
        <w:jc w:val="both"/>
        <w:rPr>
          <w:rFonts w:ascii="Times New Roman" w:hAnsi="Times New Roman"/>
          <w:bCs/>
          <w:color w:val="000000" w:themeColor="text1"/>
          <w:sz w:val="22"/>
          <w:szCs w:val="22"/>
        </w:rPr>
      </w:pPr>
      <w:r w:rsidRPr="007333D1">
        <w:rPr>
          <w:rFonts w:ascii="Times New Roman" w:hAnsi="Times New Roman"/>
          <w:bCs/>
          <w:color w:val="000000" w:themeColor="text1"/>
          <w:sz w:val="22"/>
          <w:szCs w:val="22"/>
        </w:rPr>
        <w:t>3. Zapewnienie worków do selektywnej zbiórki odpadów komunalnych należy do obowiązków wykonawcy. Worki powinny</w:t>
      </w:r>
      <w:r w:rsidR="000762D2" w:rsidRPr="007333D1">
        <w:rPr>
          <w:rFonts w:ascii="Times New Roman" w:hAnsi="Times New Roman"/>
          <w:bCs/>
          <w:color w:val="000000" w:themeColor="text1"/>
          <w:sz w:val="22"/>
          <w:szCs w:val="22"/>
        </w:rPr>
        <w:t xml:space="preserve"> posiadać parametry zgodne ze S</w:t>
      </w:r>
      <w:r w:rsidRPr="007333D1">
        <w:rPr>
          <w:rFonts w:ascii="Times New Roman" w:hAnsi="Times New Roman"/>
          <w:bCs/>
          <w:color w:val="000000" w:themeColor="text1"/>
          <w:sz w:val="22"/>
          <w:szCs w:val="22"/>
        </w:rPr>
        <w:t xml:space="preserve">WZ. Wykonawca zobowiązany jest przy </w:t>
      </w:r>
      <w:r w:rsidRPr="007333D1">
        <w:rPr>
          <w:rFonts w:ascii="Times New Roman" w:hAnsi="Times New Roman"/>
          <w:bCs/>
          <w:color w:val="000000" w:themeColor="text1"/>
          <w:sz w:val="22"/>
          <w:szCs w:val="22"/>
        </w:rPr>
        <w:lastRenderedPageBreak/>
        <w:t>każdym odbiorze odpadów do zostawienia właścicielowi nieruchomości nowych worków w ilości odebranych, chyba że właściciel zgłosi zapotrzebowanie na dodatkowe worki.</w:t>
      </w:r>
    </w:p>
    <w:p w:rsidR="00623886" w:rsidRPr="007333D1" w:rsidRDefault="00623886" w:rsidP="00E5071D">
      <w:pPr>
        <w:pStyle w:val="Tekstpodstawowy"/>
        <w:tabs>
          <w:tab w:val="left" w:pos="720"/>
        </w:tabs>
        <w:spacing w:line="240" w:lineRule="auto"/>
        <w:jc w:val="both"/>
        <w:rPr>
          <w:rFonts w:ascii="Times New Roman" w:hAnsi="Times New Roman"/>
          <w:bCs/>
          <w:color w:val="000000" w:themeColor="text1"/>
          <w:sz w:val="22"/>
          <w:szCs w:val="22"/>
        </w:rPr>
      </w:pPr>
      <w:r w:rsidRPr="007333D1">
        <w:rPr>
          <w:rFonts w:ascii="Times New Roman" w:hAnsi="Times New Roman"/>
          <w:bCs/>
          <w:color w:val="000000" w:themeColor="text1"/>
          <w:sz w:val="22"/>
          <w:szCs w:val="22"/>
        </w:rPr>
        <w:t>4. Wykonawca odbierze od właścicieli nieruchomości całą masę odpadów komunalnych wystawionych w wyznaczonym miejscu z pojemnika i worków.</w:t>
      </w:r>
    </w:p>
    <w:p w:rsidR="00623886" w:rsidRPr="007333D1" w:rsidRDefault="00623886" w:rsidP="00E5071D">
      <w:pPr>
        <w:pStyle w:val="Tekstpodstawowy"/>
        <w:tabs>
          <w:tab w:val="left" w:pos="720"/>
        </w:tabs>
        <w:spacing w:line="240" w:lineRule="auto"/>
        <w:jc w:val="both"/>
        <w:rPr>
          <w:rFonts w:ascii="Times New Roman" w:hAnsi="Times New Roman"/>
          <w:bCs/>
          <w:color w:val="000000" w:themeColor="text1"/>
          <w:sz w:val="22"/>
          <w:szCs w:val="22"/>
        </w:rPr>
      </w:pPr>
      <w:r w:rsidRPr="007333D1">
        <w:rPr>
          <w:rFonts w:ascii="Times New Roman" w:hAnsi="Times New Roman"/>
          <w:bCs/>
          <w:color w:val="000000" w:themeColor="text1"/>
          <w:sz w:val="22"/>
          <w:szCs w:val="22"/>
        </w:rPr>
        <w:t>5. Pojemniki do gromadzenia odpadów zmieszanych zapewniają właściciele nieruchomości. Wykonawca dostarczy dla właściciela nieruchomości odpłatnie lub wynajmie  pojemniki na odpady zmieszane, w przypadku gdy właściciel nieruchomości, nie posiada pojemnika i  zgłosi zapotrzebowanie na nowy pojemnik. Dotyczy to  także pojemników na odpady segregowane w zabudowie wielorodzinnej.</w:t>
      </w:r>
    </w:p>
    <w:p w:rsidR="00623886" w:rsidRPr="007333D1" w:rsidRDefault="00623886" w:rsidP="00E5071D">
      <w:pPr>
        <w:pStyle w:val="Tekstpodstawowy"/>
        <w:tabs>
          <w:tab w:val="left" w:pos="720"/>
        </w:tabs>
        <w:spacing w:line="240" w:lineRule="auto"/>
        <w:jc w:val="both"/>
        <w:rPr>
          <w:rFonts w:ascii="Times New Roman" w:hAnsi="Times New Roman"/>
          <w:bCs/>
          <w:color w:val="000000" w:themeColor="text1"/>
          <w:sz w:val="22"/>
          <w:szCs w:val="22"/>
        </w:rPr>
      </w:pPr>
      <w:r w:rsidRPr="007333D1">
        <w:rPr>
          <w:rFonts w:ascii="Times New Roman" w:hAnsi="Times New Roman"/>
          <w:bCs/>
          <w:color w:val="000000" w:themeColor="text1"/>
          <w:sz w:val="22"/>
          <w:szCs w:val="22"/>
        </w:rPr>
        <w:t>6. W dniu odbioru odpadów wykonawca odbierze je od właścicieli nieruchomości, zgromadzone w pojemnikach i workach na odpady komunalne, tuż przed bramą wjazdową na posesję i w granicach drogi dojazdowej, zlokalizowanych w taki sposób, aby umożliwić do nich łatwy dostęp.</w:t>
      </w:r>
    </w:p>
    <w:p w:rsidR="00623886" w:rsidRPr="007333D1" w:rsidRDefault="00623886" w:rsidP="00E5071D">
      <w:pPr>
        <w:spacing w:after="0" w:line="240" w:lineRule="auto"/>
        <w:jc w:val="both"/>
        <w:rPr>
          <w:rFonts w:ascii="Times New Roman" w:hAnsi="Times New Roman" w:cs="Times New Roman"/>
          <w:bCs/>
          <w:color w:val="000000" w:themeColor="text1"/>
        </w:rPr>
      </w:pPr>
      <w:r w:rsidRPr="007333D1">
        <w:rPr>
          <w:rFonts w:ascii="Times New Roman" w:hAnsi="Times New Roman" w:cs="Times New Roman"/>
          <w:bCs/>
          <w:color w:val="000000" w:themeColor="text1"/>
        </w:rPr>
        <w:t>7. Zamawiający wyma</w:t>
      </w:r>
      <w:r w:rsidR="008A1430" w:rsidRPr="007333D1">
        <w:rPr>
          <w:rFonts w:ascii="Times New Roman" w:hAnsi="Times New Roman" w:cs="Times New Roman"/>
          <w:bCs/>
          <w:color w:val="000000" w:themeColor="text1"/>
        </w:rPr>
        <w:t xml:space="preserve">ga zgodnie z art. 100 </w:t>
      </w:r>
      <w:r w:rsidRPr="007333D1">
        <w:rPr>
          <w:rFonts w:ascii="Times New Roman" w:hAnsi="Times New Roman" w:cs="Times New Roman"/>
          <w:bCs/>
          <w:color w:val="000000" w:themeColor="text1"/>
        </w:rPr>
        <w:t xml:space="preserve"> </w:t>
      </w:r>
      <w:proofErr w:type="spellStart"/>
      <w:r w:rsidRPr="007333D1">
        <w:rPr>
          <w:rFonts w:ascii="Times New Roman" w:hAnsi="Times New Roman" w:cs="Times New Roman"/>
          <w:bCs/>
          <w:color w:val="000000" w:themeColor="text1"/>
        </w:rPr>
        <w:t>Pzp</w:t>
      </w:r>
      <w:proofErr w:type="spellEnd"/>
      <w:r w:rsidRPr="007333D1">
        <w:rPr>
          <w:rFonts w:ascii="Times New Roman" w:hAnsi="Times New Roman" w:cs="Times New Roman"/>
          <w:bCs/>
          <w:color w:val="000000" w:themeColor="text1"/>
        </w:rPr>
        <w:t xml:space="preserve"> dostosowania wykonania usługi na odbiór odpadów od osób niepełnosprawnych w ten sposób, że odbiór odpadów odbywać się będzie, po wcześniejszym zgłoszeniu przez osobę niepełnosprawną, bezpośrednio z jej posesji. </w:t>
      </w:r>
    </w:p>
    <w:p w:rsidR="00623886" w:rsidRPr="007333D1" w:rsidRDefault="00623886" w:rsidP="00E5071D">
      <w:pPr>
        <w:pStyle w:val="Tekstpodstawowy"/>
        <w:tabs>
          <w:tab w:val="left" w:pos="720"/>
        </w:tabs>
        <w:spacing w:line="240" w:lineRule="auto"/>
        <w:jc w:val="both"/>
        <w:rPr>
          <w:rFonts w:ascii="Times New Roman" w:hAnsi="Times New Roman"/>
          <w:bCs/>
          <w:color w:val="000000" w:themeColor="text1"/>
          <w:sz w:val="22"/>
          <w:szCs w:val="22"/>
        </w:rPr>
      </w:pPr>
      <w:r w:rsidRPr="007333D1">
        <w:rPr>
          <w:rFonts w:ascii="Times New Roman" w:hAnsi="Times New Roman"/>
          <w:bCs/>
          <w:color w:val="000000" w:themeColor="text1"/>
          <w:sz w:val="22"/>
          <w:szCs w:val="22"/>
        </w:rPr>
        <w:t xml:space="preserve">8. W przypadku niedopełniania przez właściciela nieruchomości obowiązku w zakresie selektywnego zbierania odpadów komunalnych podmiot odbierający odpady komunalne przyjmuje je jako zmieszane odpady komunalne i powiadamia o tym gminę, która podejmie działania wyjaśniające. </w:t>
      </w:r>
    </w:p>
    <w:p w:rsidR="00623886" w:rsidRPr="007333D1" w:rsidRDefault="00623886" w:rsidP="00E5071D">
      <w:pPr>
        <w:pStyle w:val="Tekstpodstawowy"/>
        <w:tabs>
          <w:tab w:val="left" w:pos="720"/>
        </w:tabs>
        <w:spacing w:line="240" w:lineRule="auto"/>
        <w:jc w:val="both"/>
        <w:rPr>
          <w:rFonts w:ascii="Times New Roman" w:hAnsi="Times New Roman"/>
          <w:bCs/>
          <w:color w:val="000000" w:themeColor="text1"/>
          <w:sz w:val="22"/>
          <w:szCs w:val="22"/>
        </w:rPr>
      </w:pPr>
      <w:r w:rsidRPr="007333D1">
        <w:rPr>
          <w:rFonts w:ascii="Times New Roman" w:hAnsi="Times New Roman"/>
          <w:bCs/>
          <w:color w:val="000000" w:themeColor="text1"/>
          <w:sz w:val="22"/>
          <w:szCs w:val="22"/>
        </w:rPr>
        <w:t xml:space="preserve">9. Wykonawca uporządkuje teren zanieczyszczony odpadami wysypanymi z pojemników i worków w trakcie odbioru odpadów. </w:t>
      </w:r>
    </w:p>
    <w:p w:rsidR="00623886" w:rsidRPr="007333D1" w:rsidRDefault="00623886" w:rsidP="00E5071D">
      <w:pPr>
        <w:spacing w:after="0" w:line="240" w:lineRule="auto"/>
        <w:jc w:val="both"/>
        <w:rPr>
          <w:rFonts w:ascii="Times New Roman" w:hAnsi="Times New Roman" w:cs="Times New Roman"/>
          <w:bCs/>
          <w:color w:val="000000" w:themeColor="text1"/>
        </w:rPr>
      </w:pPr>
      <w:r w:rsidRPr="007333D1">
        <w:rPr>
          <w:rFonts w:ascii="Times New Roman" w:hAnsi="Times New Roman" w:cs="Times New Roman"/>
          <w:bCs/>
          <w:color w:val="000000" w:themeColor="text1"/>
        </w:rPr>
        <w:t xml:space="preserve">10. Wykonawca zobowiązany jest odebrane odpady z terenu Gminy Nowogród zagospodarować zgodnie z obowiązującymi przepisami prawa. </w:t>
      </w:r>
    </w:p>
    <w:p w:rsidR="00623886" w:rsidRPr="007333D1" w:rsidRDefault="00623886" w:rsidP="00E5071D">
      <w:pPr>
        <w:spacing w:after="0" w:line="240" w:lineRule="auto"/>
        <w:jc w:val="both"/>
        <w:rPr>
          <w:rFonts w:ascii="Times New Roman" w:hAnsi="Times New Roman" w:cs="Times New Roman"/>
          <w:bCs/>
          <w:color w:val="000000" w:themeColor="text1"/>
        </w:rPr>
      </w:pPr>
      <w:r w:rsidRPr="007333D1">
        <w:rPr>
          <w:rFonts w:ascii="Times New Roman" w:hAnsi="Times New Roman" w:cs="Times New Roman"/>
          <w:bCs/>
          <w:color w:val="000000" w:themeColor="text1"/>
        </w:rPr>
        <w:t>11. Zmieszane odpady komunalne odebrane od właścicieli nieruchomości z terenu gminy Nowogród, wykonawca przekaże do………………………………………………………</w:t>
      </w:r>
    </w:p>
    <w:p w:rsidR="00623886" w:rsidRDefault="00623886" w:rsidP="00E5071D">
      <w:pPr>
        <w:pStyle w:val="Tekstpodstawowy"/>
        <w:tabs>
          <w:tab w:val="left" w:pos="720"/>
        </w:tabs>
        <w:spacing w:line="240" w:lineRule="auto"/>
        <w:jc w:val="both"/>
        <w:rPr>
          <w:rFonts w:ascii="Times New Roman" w:hAnsi="Times New Roman"/>
          <w:bCs/>
          <w:color w:val="000000" w:themeColor="text1"/>
          <w:sz w:val="22"/>
          <w:szCs w:val="22"/>
        </w:rPr>
      </w:pPr>
      <w:r w:rsidRPr="007333D1">
        <w:rPr>
          <w:rFonts w:ascii="Times New Roman" w:hAnsi="Times New Roman"/>
          <w:bCs/>
          <w:color w:val="000000" w:themeColor="text1"/>
          <w:sz w:val="22"/>
          <w:szCs w:val="22"/>
        </w:rPr>
        <w:t>12. Odpady selektywnie zebrane od właścicieli nieruchomości z terenu gminy Nowogród, wykonawca przekaże do ……………………………………………………………………..</w:t>
      </w:r>
    </w:p>
    <w:p w:rsidR="006F2E5E" w:rsidRPr="00E66667" w:rsidRDefault="006F2E5E" w:rsidP="00E5071D">
      <w:pPr>
        <w:pStyle w:val="Tekstpodstawowy"/>
        <w:tabs>
          <w:tab w:val="left" w:pos="720"/>
        </w:tabs>
        <w:spacing w:line="240" w:lineRule="auto"/>
        <w:jc w:val="both"/>
        <w:rPr>
          <w:rFonts w:ascii="Times New Roman" w:hAnsi="Times New Roman"/>
          <w:bCs/>
          <w:color w:val="000000" w:themeColor="text1"/>
          <w:sz w:val="22"/>
          <w:szCs w:val="22"/>
        </w:rPr>
      </w:pPr>
      <w:r w:rsidRPr="00E66667">
        <w:rPr>
          <w:rFonts w:ascii="Times New Roman" w:hAnsi="Times New Roman"/>
          <w:bCs/>
          <w:color w:val="000000" w:themeColor="text1"/>
          <w:sz w:val="22"/>
          <w:szCs w:val="22"/>
        </w:rPr>
        <w:t>13.</w:t>
      </w:r>
      <w:r w:rsidRPr="00E66667">
        <w:rPr>
          <w:color w:val="000000" w:themeColor="text1"/>
        </w:rPr>
        <w:t xml:space="preserve"> </w:t>
      </w:r>
      <w:r w:rsidRPr="00E66667">
        <w:rPr>
          <w:rFonts w:ascii="Times New Roman" w:hAnsi="Times New Roman"/>
          <w:bCs/>
          <w:color w:val="000000" w:themeColor="text1"/>
          <w:sz w:val="22"/>
          <w:szCs w:val="22"/>
        </w:rPr>
        <w:t>Dopuszcza się zmianę instalacji za zgodą Zamawiającego na pisemny uzasadniony wniosek Wykonawcy złożony w terminie co najmniej 3 dni przed planowanym przekazaniem odpadów do innej instalacji. Zmiana instalacji nie wymaga sporządzania aneksu do niniejszej umowy.</w:t>
      </w:r>
    </w:p>
    <w:p w:rsidR="00E423AB" w:rsidRPr="00E66667" w:rsidRDefault="00E423AB" w:rsidP="00E423AB">
      <w:pPr>
        <w:pStyle w:val="Tekstpodstawowy"/>
        <w:tabs>
          <w:tab w:val="left" w:pos="720"/>
        </w:tabs>
        <w:spacing w:line="240" w:lineRule="auto"/>
        <w:jc w:val="both"/>
        <w:rPr>
          <w:rFonts w:ascii="Times New Roman" w:hAnsi="Times New Roman"/>
          <w:bCs/>
          <w:color w:val="000000" w:themeColor="text1"/>
          <w:sz w:val="22"/>
          <w:szCs w:val="22"/>
        </w:rPr>
      </w:pPr>
      <w:r w:rsidRPr="00E66667">
        <w:rPr>
          <w:rFonts w:ascii="Times New Roman" w:hAnsi="Times New Roman"/>
          <w:bCs/>
          <w:color w:val="000000" w:themeColor="text1"/>
          <w:sz w:val="22"/>
          <w:szCs w:val="22"/>
        </w:rPr>
        <w:t>14.</w:t>
      </w:r>
      <w:r w:rsidRPr="00E66667">
        <w:rPr>
          <w:color w:val="000000" w:themeColor="text1"/>
        </w:rPr>
        <w:t xml:space="preserve"> </w:t>
      </w:r>
      <w:r w:rsidRPr="00E66667">
        <w:rPr>
          <w:rFonts w:ascii="Times New Roman" w:hAnsi="Times New Roman"/>
          <w:bCs/>
          <w:color w:val="000000" w:themeColor="text1"/>
          <w:sz w:val="22"/>
          <w:szCs w:val="22"/>
        </w:rPr>
        <w:t>W sytuacji, gdy instalacja komunalna wskazana przez Wykonawcę odmawia odbioru odpadów komunalnych lub wstrzymuje odbiór, Wykonawca zobowiązuje się niezwłocznie wskazać zamawiającemu instalację zastępczą, tak aby zapewnić ciągłość odbioru odpadów zgodnie z umową i ustalonym harmonogramem. Na zmianę instalacji wymagana jest zgoda Zmawiającego wyrażona na piśmie.</w:t>
      </w:r>
    </w:p>
    <w:p w:rsidR="006D545A" w:rsidRPr="00E66667" w:rsidRDefault="00E423AB" w:rsidP="00E423AB">
      <w:pPr>
        <w:pStyle w:val="Tekstpodstawowy"/>
        <w:tabs>
          <w:tab w:val="left" w:pos="720"/>
        </w:tabs>
        <w:spacing w:line="240" w:lineRule="auto"/>
        <w:jc w:val="both"/>
        <w:rPr>
          <w:rFonts w:ascii="Times New Roman" w:hAnsi="Times New Roman"/>
          <w:bCs/>
          <w:color w:val="000000" w:themeColor="text1"/>
          <w:sz w:val="22"/>
          <w:szCs w:val="22"/>
        </w:rPr>
      </w:pPr>
      <w:r w:rsidRPr="00E66667">
        <w:rPr>
          <w:rFonts w:ascii="Times New Roman" w:hAnsi="Times New Roman"/>
          <w:bCs/>
          <w:color w:val="000000" w:themeColor="text1"/>
          <w:sz w:val="22"/>
          <w:szCs w:val="22"/>
        </w:rPr>
        <w:t xml:space="preserve">15. Jeżeli instalacja komunalna Wykonawcy nie będzie w stanie przyjąć odpadów z terenu gminy Nowogród, Wykonawca będzie musiał wskazać, która przyjmie odpady na koszt Wykonawcy w takim samym terminie jak przewidziano ich dostarczenie do instalacji komunalnej. </w:t>
      </w:r>
    </w:p>
    <w:p w:rsidR="00E423AB" w:rsidRPr="00E66667" w:rsidRDefault="00E423AB" w:rsidP="00E423AB">
      <w:pPr>
        <w:pStyle w:val="Tekstpodstawowy"/>
        <w:tabs>
          <w:tab w:val="left" w:pos="720"/>
        </w:tabs>
        <w:spacing w:line="240" w:lineRule="auto"/>
        <w:jc w:val="both"/>
        <w:rPr>
          <w:rFonts w:ascii="Times New Roman" w:hAnsi="Times New Roman"/>
          <w:bCs/>
          <w:color w:val="000000" w:themeColor="text1"/>
          <w:sz w:val="22"/>
          <w:szCs w:val="22"/>
        </w:rPr>
      </w:pPr>
      <w:r w:rsidRPr="00E66667">
        <w:rPr>
          <w:rFonts w:ascii="Times New Roman" w:hAnsi="Times New Roman"/>
          <w:bCs/>
          <w:color w:val="000000" w:themeColor="text1"/>
          <w:sz w:val="22"/>
          <w:szCs w:val="22"/>
        </w:rPr>
        <w:t>16. Wykonawca poinformuje Zamawiającego o wszelkich awariach, przestojach w przyjmowaniu odpadów, zmian w funkcjonowaniu instalacji, ograniczeniach wynikających z decyzji organów nadzorczych w terminie do 24 godz. od momentu zaistniałych zdarzeń, ograniczeń, przestojów. Brak informacji o zaistniałych zmianach w funkcjonowaniu instalacji może skutkować naliczeniem kar umownych.</w:t>
      </w:r>
    </w:p>
    <w:p w:rsidR="00623886" w:rsidRPr="007333D1" w:rsidRDefault="00E423AB" w:rsidP="00E5071D">
      <w:pPr>
        <w:pStyle w:val="Tekstpodstawowy"/>
        <w:tabs>
          <w:tab w:val="left" w:pos="720"/>
        </w:tabs>
        <w:spacing w:line="240" w:lineRule="auto"/>
        <w:jc w:val="both"/>
        <w:rPr>
          <w:rFonts w:ascii="Times New Roman" w:hAnsi="Times New Roman"/>
          <w:bCs/>
          <w:color w:val="000000" w:themeColor="text1"/>
          <w:sz w:val="22"/>
          <w:szCs w:val="22"/>
        </w:rPr>
      </w:pPr>
      <w:r>
        <w:rPr>
          <w:rFonts w:ascii="Times New Roman" w:hAnsi="Times New Roman"/>
          <w:bCs/>
          <w:color w:val="000000" w:themeColor="text1"/>
          <w:sz w:val="22"/>
          <w:szCs w:val="22"/>
        </w:rPr>
        <w:t>17</w:t>
      </w:r>
      <w:r w:rsidR="00623886" w:rsidRPr="007333D1">
        <w:rPr>
          <w:rFonts w:ascii="Times New Roman" w:hAnsi="Times New Roman"/>
          <w:bCs/>
          <w:color w:val="000000" w:themeColor="text1"/>
          <w:sz w:val="22"/>
          <w:szCs w:val="22"/>
        </w:rPr>
        <w:t xml:space="preserve">. Zakazuje się mieszania selektywnie zebranych odpadów komunalnych ze zmieszanymi odpadami komunalnymi odbieranymi od właścicieli nieruchomości oraz selektywnie zebranych odpadów komunalnych różnych rodzajów ze sobą. </w:t>
      </w:r>
    </w:p>
    <w:p w:rsidR="00623886" w:rsidRPr="007333D1" w:rsidRDefault="00936809" w:rsidP="00E5071D">
      <w:pPr>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18</w:t>
      </w:r>
      <w:r w:rsidR="00623886" w:rsidRPr="007333D1">
        <w:rPr>
          <w:rFonts w:ascii="Times New Roman" w:hAnsi="Times New Roman" w:cs="Times New Roman"/>
          <w:bCs/>
          <w:color w:val="000000" w:themeColor="text1"/>
        </w:rPr>
        <w:t xml:space="preserve">. Zmieszane odpady komunalne wykonawca odbierze: </w:t>
      </w:r>
    </w:p>
    <w:p w:rsidR="00623886" w:rsidRPr="007333D1" w:rsidRDefault="00623886" w:rsidP="00E5071D">
      <w:pPr>
        <w:spacing w:after="0" w:line="240" w:lineRule="auto"/>
        <w:jc w:val="both"/>
        <w:rPr>
          <w:rFonts w:ascii="Times New Roman" w:hAnsi="Times New Roman" w:cs="Times New Roman"/>
          <w:bCs/>
          <w:color w:val="000000" w:themeColor="text1"/>
        </w:rPr>
      </w:pPr>
      <w:r w:rsidRPr="007333D1">
        <w:rPr>
          <w:rFonts w:ascii="Times New Roman" w:hAnsi="Times New Roman" w:cs="Times New Roman"/>
          <w:bCs/>
          <w:color w:val="000000" w:themeColor="text1"/>
        </w:rPr>
        <w:t>-  dla zabudowy jednorodzinnej – raz w miesiącu, a w okresie od 1 kwietnia do 31 października  raz na dwa tygodnie;</w:t>
      </w:r>
    </w:p>
    <w:p w:rsidR="00623886" w:rsidRPr="007333D1" w:rsidRDefault="00623886" w:rsidP="00E5071D">
      <w:pPr>
        <w:spacing w:after="0" w:line="240" w:lineRule="auto"/>
        <w:jc w:val="both"/>
        <w:rPr>
          <w:rFonts w:ascii="Times New Roman" w:hAnsi="Times New Roman" w:cs="Times New Roman"/>
          <w:bCs/>
          <w:color w:val="000000" w:themeColor="text1"/>
        </w:rPr>
      </w:pPr>
      <w:r w:rsidRPr="007333D1">
        <w:rPr>
          <w:rFonts w:ascii="Times New Roman" w:hAnsi="Times New Roman" w:cs="Times New Roman"/>
          <w:bCs/>
          <w:color w:val="000000" w:themeColor="text1"/>
        </w:rPr>
        <w:t>- dla zabudowy wielorodzinnej – raz na 2 tygodnie, a w okresie od 1 kwietnia do 31 października  raz w tygodniu.</w:t>
      </w:r>
    </w:p>
    <w:p w:rsidR="00623886" w:rsidRPr="007333D1" w:rsidRDefault="00936809" w:rsidP="00E5071D">
      <w:pPr>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19</w:t>
      </w:r>
      <w:r w:rsidR="00623886" w:rsidRPr="007333D1">
        <w:rPr>
          <w:rFonts w:ascii="Times New Roman" w:hAnsi="Times New Roman" w:cs="Times New Roman"/>
          <w:bCs/>
          <w:color w:val="000000" w:themeColor="text1"/>
        </w:rPr>
        <w:t>. Segregowane odpady komunalne wykonawca odbierze:</w:t>
      </w:r>
    </w:p>
    <w:p w:rsidR="00623886" w:rsidRPr="007333D1" w:rsidRDefault="00623886" w:rsidP="00E5071D">
      <w:pPr>
        <w:pStyle w:val="Tekstpodstawowy"/>
        <w:tabs>
          <w:tab w:val="left" w:pos="720"/>
        </w:tabs>
        <w:spacing w:line="240" w:lineRule="auto"/>
        <w:jc w:val="both"/>
        <w:rPr>
          <w:rFonts w:ascii="Times New Roman" w:hAnsi="Times New Roman"/>
          <w:bCs/>
          <w:color w:val="000000" w:themeColor="text1"/>
          <w:sz w:val="22"/>
          <w:szCs w:val="22"/>
        </w:rPr>
      </w:pPr>
      <w:r w:rsidRPr="007333D1">
        <w:rPr>
          <w:rFonts w:ascii="Times New Roman" w:hAnsi="Times New Roman"/>
          <w:bCs/>
          <w:color w:val="000000" w:themeColor="text1"/>
          <w:sz w:val="22"/>
          <w:szCs w:val="22"/>
        </w:rPr>
        <w:t xml:space="preserve">- dla zabudowy jednorodzinnej – raz w miesiącu, </w:t>
      </w:r>
    </w:p>
    <w:p w:rsidR="00623886" w:rsidRPr="007333D1" w:rsidRDefault="00623886" w:rsidP="00E5071D">
      <w:pPr>
        <w:pStyle w:val="Tekstpodstawowy"/>
        <w:tabs>
          <w:tab w:val="left" w:pos="720"/>
        </w:tabs>
        <w:spacing w:line="240" w:lineRule="auto"/>
        <w:jc w:val="both"/>
        <w:rPr>
          <w:rFonts w:ascii="Times New Roman" w:hAnsi="Times New Roman"/>
          <w:bCs/>
          <w:color w:val="000000" w:themeColor="text1"/>
          <w:sz w:val="22"/>
          <w:szCs w:val="22"/>
        </w:rPr>
      </w:pPr>
      <w:r w:rsidRPr="007333D1">
        <w:rPr>
          <w:rFonts w:ascii="Times New Roman" w:hAnsi="Times New Roman"/>
          <w:bCs/>
          <w:color w:val="000000" w:themeColor="text1"/>
          <w:sz w:val="22"/>
          <w:szCs w:val="22"/>
        </w:rPr>
        <w:t>- dla zabudowy wielorodzinnej – dwa razy w miesiącu,</w:t>
      </w:r>
    </w:p>
    <w:p w:rsidR="00623886" w:rsidRPr="007333D1" w:rsidRDefault="00623886" w:rsidP="00E5071D">
      <w:pPr>
        <w:pStyle w:val="Tekstpodstawowy"/>
        <w:tabs>
          <w:tab w:val="left" w:pos="720"/>
        </w:tabs>
        <w:spacing w:line="240" w:lineRule="auto"/>
        <w:jc w:val="both"/>
        <w:rPr>
          <w:rFonts w:ascii="Times New Roman" w:eastAsiaTheme="minorHAnsi" w:hAnsi="Times New Roman"/>
          <w:bCs/>
          <w:color w:val="000000" w:themeColor="text1"/>
          <w:sz w:val="22"/>
          <w:szCs w:val="22"/>
          <w:lang w:eastAsia="en-US"/>
        </w:rPr>
      </w:pPr>
      <w:r w:rsidRPr="007333D1">
        <w:rPr>
          <w:rFonts w:ascii="Times New Roman" w:eastAsiaTheme="minorHAnsi" w:hAnsi="Times New Roman"/>
          <w:bCs/>
          <w:color w:val="000000" w:themeColor="text1"/>
          <w:sz w:val="22"/>
          <w:szCs w:val="22"/>
          <w:lang w:eastAsia="en-US"/>
        </w:rPr>
        <w:t xml:space="preserve">- częstotliwość odbioru popiołu –raz w miesiącu od 01 listopada do 30 kwietnia </w:t>
      </w:r>
    </w:p>
    <w:p w:rsidR="00623886" w:rsidRPr="007333D1" w:rsidRDefault="00936809" w:rsidP="00E5071D">
      <w:pPr>
        <w:pStyle w:val="Tekstpodstawowy"/>
        <w:tabs>
          <w:tab w:val="left" w:pos="720"/>
        </w:tabs>
        <w:spacing w:line="240" w:lineRule="auto"/>
        <w:jc w:val="both"/>
        <w:rPr>
          <w:rFonts w:ascii="Times New Roman" w:hAnsi="Times New Roman"/>
          <w:bCs/>
          <w:color w:val="000000" w:themeColor="text1"/>
          <w:sz w:val="22"/>
          <w:szCs w:val="22"/>
        </w:rPr>
      </w:pPr>
      <w:r>
        <w:rPr>
          <w:rFonts w:ascii="Times New Roman" w:hAnsi="Times New Roman"/>
          <w:bCs/>
          <w:color w:val="000000" w:themeColor="text1"/>
          <w:sz w:val="22"/>
          <w:szCs w:val="22"/>
        </w:rPr>
        <w:lastRenderedPageBreak/>
        <w:t>20</w:t>
      </w:r>
      <w:r w:rsidR="00623886" w:rsidRPr="007333D1">
        <w:rPr>
          <w:rFonts w:ascii="Times New Roman" w:hAnsi="Times New Roman"/>
          <w:bCs/>
          <w:color w:val="000000" w:themeColor="text1"/>
          <w:sz w:val="22"/>
          <w:szCs w:val="22"/>
        </w:rPr>
        <w:t>. Odbiór mebli i odpadów wielkogabarytowych, zużytych opon wykonawca odbierze sprzed  bram wjazdowych  na posesję i w granicach drogi dojazdowej , w postaci tzw. „wystawki” dwa razy w roku.</w:t>
      </w:r>
    </w:p>
    <w:p w:rsidR="00623886" w:rsidRPr="007333D1" w:rsidRDefault="00936809" w:rsidP="00E5071D">
      <w:pPr>
        <w:pStyle w:val="Tekstpodstawowy"/>
        <w:tabs>
          <w:tab w:val="left" w:pos="720"/>
        </w:tabs>
        <w:spacing w:line="240" w:lineRule="auto"/>
        <w:jc w:val="both"/>
        <w:rPr>
          <w:rFonts w:ascii="Times New Roman" w:hAnsi="Times New Roman"/>
          <w:bCs/>
          <w:color w:val="000000" w:themeColor="text1"/>
          <w:sz w:val="22"/>
          <w:szCs w:val="22"/>
        </w:rPr>
      </w:pPr>
      <w:r>
        <w:rPr>
          <w:rFonts w:ascii="Times New Roman" w:hAnsi="Times New Roman"/>
          <w:bCs/>
          <w:color w:val="000000" w:themeColor="text1"/>
          <w:sz w:val="22"/>
          <w:szCs w:val="22"/>
        </w:rPr>
        <w:t>21</w:t>
      </w:r>
      <w:r w:rsidR="00623886" w:rsidRPr="007333D1">
        <w:rPr>
          <w:rFonts w:ascii="Times New Roman" w:hAnsi="Times New Roman"/>
          <w:bCs/>
          <w:color w:val="000000" w:themeColor="text1"/>
          <w:sz w:val="22"/>
          <w:szCs w:val="22"/>
        </w:rPr>
        <w:t xml:space="preserve">. Odpady  ulegające biodegradacji, w tym bioodpady, niezagospodarowane we własnym zakresie w postaci kompostownika, wykonawca odbierze w każdej ilości w workach koloru brązowego  raz w miesiącu. </w:t>
      </w:r>
    </w:p>
    <w:p w:rsidR="00623886" w:rsidRPr="007333D1" w:rsidRDefault="00936809" w:rsidP="00E5071D">
      <w:pPr>
        <w:spacing w:after="0" w:line="240" w:lineRule="auto"/>
        <w:jc w:val="both"/>
        <w:rPr>
          <w:rFonts w:ascii="Times New Roman" w:hAnsi="Times New Roman" w:cs="Times New Roman"/>
          <w:bCs/>
          <w:color w:val="000000" w:themeColor="text1"/>
        </w:rPr>
      </w:pPr>
      <w:r>
        <w:rPr>
          <w:rFonts w:ascii="Times New Roman" w:hAnsi="Times New Roman" w:cs="Times New Roman"/>
          <w:color w:val="000000" w:themeColor="text1"/>
        </w:rPr>
        <w:t>22</w:t>
      </w:r>
      <w:r w:rsidR="00623886" w:rsidRPr="007333D1">
        <w:rPr>
          <w:rFonts w:ascii="Times New Roman" w:hAnsi="Times New Roman" w:cs="Times New Roman"/>
          <w:color w:val="000000" w:themeColor="text1"/>
        </w:rPr>
        <w:t xml:space="preserve">.Odpady od właścicieli nieruchomości, na których znajdują się domki letniskowe wykonawca odbierze  </w:t>
      </w:r>
      <w:r w:rsidR="00623886" w:rsidRPr="007333D1">
        <w:rPr>
          <w:rFonts w:ascii="Times New Roman" w:hAnsi="Times New Roman" w:cs="Times New Roman"/>
          <w:bCs/>
          <w:color w:val="000000" w:themeColor="text1"/>
        </w:rPr>
        <w:t xml:space="preserve">z pojemników i worków, z wyznaczonego miejsca  przed bramą wjazdową na posesję i w granicach drogi dojazdowej. W przypadku braku możliwości dojazdu dużym pojazdem do odbioru odpadów, wykonawca odbierze odpady pojazdem bez funkcji kompaktującej. </w:t>
      </w:r>
    </w:p>
    <w:p w:rsidR="00623886" w:rsidRPr="007333D1" w:rsidRDefault="00623886" w:rsidP="00E5071D">
      <w:pPr>
        <w:spacing w:after="0" w:line="240" w:lineRule="auto"/>
        <w:jc w:val="both"/>
        <w:rPr>
          <w:rFonts w:ascii="Times New Roman" w:hAnsi="Times New Roman" w:cs="Times New Roman"/>
          <w:bCs/>
          <w:color w:val="000000" w:themeColor="text1"/>
        </w:rPr>
      </w:pPr>
      <w:r w:rsidRPr="007333D1">
        <w:rPr>
          <w:rFonts w:ascii="Times New Roman" w:hAnsi="Times New Roman" w:cs="Times New Roman"/>
          <w:bCs/>
          <w:color w:val="000000" w:themeColor="text1"/>
        </w:rPr>
        <w:t>a) odbiór odpadów od właścicieli nieruchomości, na których znajdują się domki letniskowe lub innych nieruchomości wykorzystywanych na cele rekreacyjno-wypoczynkowe odbywać się będzie w poni</w:t>
      </w:r>
      <w:r w:rsidR="00924014" w:rsidRPr="007333D1">
        <w:rPr>
          <w:rFonts w:ascii="Times New Roman" w:hAnsi="Times New Roman" w:cs="Times New Roman"/>
          <w:bCs/>
          <w:color w:val="000000" w:themeColor="text1"/>
        </w:rPr>
        <w:t>edziałki</w:t>
      </w:r>
      <w:r w:rsidRPr="007333D1">
        <w:rPr>
          <w:rFonts w:ascii="Times New Roman" w:hAnsi="Times New Roman" w:cs="Times New Roman"/>
          <w:bCs/>
          <w:color w:val="000000" w:themeColor="text1"/>
        </w:rPr>
        <w:t>;</w:t>
      </w:r>
    </w:p>
    <w:p w:rsidR="00623886" w:rsidRPr="007333D1" w:rsidRDefault="00623886" w:rsidP="00E5071D">
      <w:pPr>
        <w:pStyle w:val="Tekstpodstawowy"/>
        <w:tabs>
          <w:tab w:val="left" w:pos="720"/>
        </w:tabs>
        <w:spacing w:line="240" w:lineRule="auto"/>
        <w:jc w:val="both"/>
        <w:rPr>
          <w:rFonts w:ascii="Times New Roman" w:hAnsi="Times New Roman"/>
          <w:bCs/>
          <w:color w:val="000000" w:themeColor="text1"/>
          <w:sz w:val="22"/>
          <w:szCs w:val="22"/>
        </w:rPr>
      </w:pPr>
      <w:r w:rsidRPr="007333D1">
        <w:rPr>
          <w:rFonts w:ascii="Times New Roman" w:hAnsi="Times New Roman"/>
          <w:color w:val="000000" w:themeColor="text1"/>
          <w:sz w:val="22"/>
          <w:szCs w:val="22"/>
        </w:rPr>
        <w:t>c) odbiór odpadów zmieszanych odbywać się będzie</w:t>
      </w:r>
      <w:r w:rsidRPr="007333D1">
        <w:rPr>
          <w:rFonts w:ascii="Times New Roman" w:hAnsi="Times New Roman"/>
          <w:bCs/>
          <w:color w:val="000000" w:themeColor="text1"/>
          <w:sz w:val="22"/>
          <w:szCs w:val="22"/>
        </w:rPr>
        <w:t xml:space="preserve"> raz w miesiącu, a w okresie od  1 kwietnia do 31 października 2 razy w miesiącu;</w:t>
      </w:r>
    </w:p>
    <w:p w:rsidR="00623886" w:rsidRPr="007333D1" w:rsidRDefault="00623886" w:rsidP="00E5071D">
      <w:pPr>
        <w:pStyle w:val="Tekstpodstawowy"/>
        <w:tabs>
          <w:tab w:val="left" w:pos="720"/>
        </w:tabs>
        <w:spacing w:line="240" w:lineRule="auto"/>
        <w:jc w:val="both"/>
        <w:rPr>
          <w:rFonts w:ascii="Times New Roman" w:hAnsi="Times New Roman"/>
          <w:bCs/>
          <w:color w:val="000000" w:themeColor="text1"/>
          <w:sz w:val="22"/>
          <w:szCs w:val="22"/>
        </w:rPr>
      </w:pPr>
      <w:r w:rsidRPr="007333D1">
        <w:rPr>
          <w:rFonts w:ascii="Times New Roman" w:hAnsi="Times New Roman"/>
          <w:color w:val="000000" w:themeColor="text1"/>
          <w:sz w:val="22"/>
          <w:szCs w:val="22"/>
        </w:rPr>
        <w:t>d) odbiór odpadów segregowanych odbywać się będzie</w:t>
      </w:r>
      <w:r w:rsidRPr="007333D1">
        <w:rPr>
          <w:rFonts w:ascii="Times New Roman" w:hAnsi="Times New Roman"/>
          <w:bCs/>
          <w:color w:val="000000" w:themeColor="text1"/>
          <w:sz w:val="22"/>
          <w:szCs w:val="22"/>
        </w:rPr>
        <w:t xml:space="preserve"> raz w miesiącu.</w:t>
      </w:r>
    </w:p>
    <w:p w:rsidR="00623886" w:rsidRPr="007333D1" w:rsidRDefault="00936809" w:rsidP="00E5071D">
      <w:pPr>
        <w:pStyle w:val="Tekstpodstawowy"/>
        <w:tabs>
          <w:tab w:val="left" w:pos="720"/>
        </w:tabs>
        <w:spacing w:line="240" w:lineRule="auto"/>
        <w:jc w:val="both"/>
        <w:rPr>
          <w:rFonts w:ascii="Times New Roman" w:hAnsi="Times New Roman"/>
          <w:color w:val="000000" w:themeColor="text1"/>
          <w:sz w:val="22"/>
          <w:szCs w:val="22"/>
        </w:rPr>
      </w:pPr>
      <w:r>
        <w:rPr>
          <w:rFonts w:ascii="Times New Roman" w:hAnsi="Times New Roman"/>
          <w:color w:val="000000" w:themeColor="text1"/>
          <w:sz w:val="22"/>
          <w:szCs w:val="22"/>
        </w:rPr>
        <w:t>23</w:t>
      </w:r>
      <w:r w:rsidR="00623886" w:rsidRPr="007333D1">
        <w:rPr>
          <w:rFonts w:ascii="Times New Roman" w:hAnsi="Times New Roman"/>
          <w:color w:val="000000" w:themeColor="text1"/>
          <w:sz w:val="22"/>
          <w:szCs w:val="22"/>
        </w:rPr>
        <w:t xml:space="preserve">. Odpady z koszy ulicznych z terenu gminy Nowogród, z wyłączeniem miasta Nowogród, Wykonawca odbierze raz w miesiącu. </w:t>
      </w:r>
    </w:p>
    <w:p w:rsidR="00623886" w:rsidRPr="007333D1" w:rsidRDefault="00936809" w:rsidP="00E5071D">
      <w:pPr>
        <w:pStyle w:val="Tekstpodstawowy"/>
        <w:tabs>
          <w:tab w:val="left" w:pos="720"/>
        </w:tabs>
        <w:spacing w:line="240" w:lineRule="auto"/>
        <w:jc w:val="both"/>
        <w:rPr>
          <w:rFonts w:ascii="Times New Roman" w:hAnsi="Times New Roman"/>
          <w:bCs/>
          <w:color w:val="000000" w:themeColor="text1"/>
          <w:sz w:val="22"/>
          <w:szCs w:val="22"/>
        </w:rPr>
      </w:pPr>
      <w:r>
        <w:rPr>
          <w:rFonts w:ascii="Times New Roman" w:hAnsi="Times New Roman"/>
          <w:bCs/>
          <w:color w:val="000000" w:themeColor="text1"/>
          <w:sz w:val="22"/>
          <w:szCs w:val="22"/>
        </w:rPr>
        <w:t>24</w:t>
      </w:r>
      <w:r w:rsidR="00623886" w:rsidRPr="007333D1">
        <w:rPr>
          <w:rFonts w:ascii="Times New Roman" w:hAnsi="Times New Roman"/>
          <w:bCs/>
          <w:color w:val="000000" w:themeColor="text1"/>
          <w:sz w:val="22"/>
          <w:szCs w:val="22"/>
        </w:rPr>
        <w:t xml:space="preserve">. W przypadku nieodebrania odpadów lub niedostarczenie worków zgodnie z harmonogramem, wykonawca zrealizuje zamówienie w ciągu najbliższych 24 godzin. </w:t>
      </w:r>
    </w:p>
    <w:p w:rsidR="00623886" w:rsidRPr="007333D1" w:rsidRDefault="00936809" w:rsidP="00E5071D">
      <w:pPr>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25</w:t>
      </w:r>
      <w:r w:rsidR="00623886" w:rsidRPr="007333D1">
        <w:rPr>
          <w:rFonts w:ascii="Times New Roman" w:eastAsia="Times New Roman" w:hAnsi="Times New Roman" w:cs="Times New Roman"/>
          <w:bCs/>
          <w:color w:val="000000" w:themeColor="text1"/>
          <w:lang w:eastAsia="pl-PL"/>
        </w:rPr>
        <w:t>. Wykonawca jest zobowiązany do sporządzania i przekazywania Burmistrzowi sprawozdań, zgodnie z ustawą z dnia 13 września 1996 r. o utrzymaniu czystości i</w:t>
      </w:r>
      <w:r w:rsidR="00DD3C58">
        <w:rPr>
          <w:rFonts w:ascii="Times New Roman" w:eastAsia="Times New Roman" w:hAnsi="Times New Roman" w:cs="Times New Roman"/>
          <w:bCs/>
          <w:color w:val="000000" w:themeColor="text1"/>
          <w:lang w:eastAsia="pl-PL"/>
        </w:rPr>
        <w:t xml:space="preserve"> porządku w gminach (Dz. U. 2024, poz. 399</w:t>
      </w:r>
      <w:r w:rsidR="00623886" w:rsidRPr="007333D1">
        <w:rPr>
          <w:rFonts w:ascii="Times New Roman" w:eastAsia="Times New Roman" w:hAnsi="Times New Roman" w:cs="Times New Roman"/>
          <w:bCs/>
          <w:color w:val="000000" w:themeColor="text1"/>
          <w:lang w:eastAsia="pl-PL"/>
        </w:rPr>
        <w:t xml:space="preserve"> j.t.). </w:t>
      </w:r>
    </w:p>
    <w:p w:rsidR="00623886" w:rsidRPr="007333D1" w:rsidRDefault="00936809" w:rsidP="00E5071D">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26</w:t>
      </w:r>
      <w:r w:rsidR="00FC502D" w:rsidRPr="007333D1">
        <w:rPr>
          <w:rFonts w:ascii="Times New Roman" w:hAnsi="Times New Roman" w:cs="Times New Roman"/>
          <w:color w:val="000000" w:themeColor="text1"/>
        </w:rPr>
        <w:t>.</w:t>
      </w:r>
      <w:r w:rsidR="00623886" w:rsidRPr="007333D1">
        <w:rPr>
          <w:rFonts w:ascii="Times New Roman" w:hAnsi="Times New Roman" w:cs="Times New Roman"/>
          <w:color w:val="000000" w:themeColor="text1"/>
        </w:rPr>
        <w:t xml:space="preserve"> W celu weryfikacji danych zawartych w sprawozdaniu Zamawiający żąda od Wykonawcy  przedkładania Zamawiającemu najpóźniej wraz z fakturą za dany okres rozliczeniowy raportów wagowych zawierających ilości i rodzaj odebranych odpadów, z informacją, że odpady pochodzą z terenu gminy Nowogród oraz przekazywania kart przekazania odpadów do instalacji komunalnej, które odbierają odpady selektywne, zgodnie z obowiązującymi wzorami. </w:t>
      </w:r>
    </w:p>
    <w:p w:rsidR="00623886" w:rsidRPr="00050445" w:rsidRDefault="00623886" w:rsidP="00E5071D">
      <w:pPr>
        <w:spacing w:after="0" w:line="240" w:lineRule="auto"/>
        <w:jc w:val="both"/>
        <w:rPr>
          <w:rFonts w:ascii="Times New Roman" w:hAnsi="Times New Roman" w:cs="Times New Roman"/>
          <w:b/>
          <w:bCs/>
          <w:color w:val="FF0000"/>
        </w:rPr>
      </w:pPr>
    </w:p>
    <w:p w:rsidR="00623886" w:rsidRPr="005A7393" w:rsidRDefault="006C5735" w:rsidP="006C5735">
      <w:pPr>
        <w:spacing w:after="0" w:line="240" w:lineRule="auto"/>
        <w:jc w:val="center"/>
        <w:rPr>
          <w:rFonts w:ascii="Times New Roman" w:eastAsia="Times New Roman" w:hAnsi="Times New Roman" w:cs="Times New Roman"/>
          <w:bCs/>
          <w:color w:val="000000" w:themeColor="text1"/>
          <w:lang w:eastAsia="pl-PL"/>
        </w:rPr>
      </w:pPr>
      <w:r w:rsidRPr="005A7393">
        <w:rPr>
          <w:rFonts w:ascii="Times New Roman" w:hAnsi="Times New Roman" w:cs="Times New Roman"/>
          <w:b/>
          <w:bCs/>
          <w:color w:val="000000" w:themeColor="text1"/>
        </w:rPr>
        <w:t>§ 4</w:t>
      </w:r>
    </w:p>
    <w:p w:rsidR="00623886" w:rsidRPr="005A7393" w:rsidRDefault="00623886" w:rsidP="00E5071D">
      <w:pPr>
        <w:autoSpaceDE w:val="0"/>
        <w:autoSpaceDN w:val="0"/>
        <w:adjustRightInd w:val="0"/>
        <w:spacing w:after="0" w:line="240" w:lineRule="auto"/>
        <w:jc w:val="both"/>
        <w:rPr>
          <w:rFonts w:ascii="Times New Roman" w:hAnsi="Times New Roman" w:cs="Times New Roman"/>
          <w:color w:val="000000" w:themeColor="text1"/>
        </w:rPr>
      </w:pPr>
      <w:r w:rsidRPr="005A7393">
        <w:rPr>
          <w:rFonts w:ascii="Times New Roman" w:hAnsi="Times New Roman" w:cs="Times New Roman"/>
          <w:color w:val="000000" w:themeColor="text1"/>
        </w:rPr>
        <w:t>1. Ustala się miesięczny okres rozliczeniowy za odbiór, transport i zagospodarowanie odebranych odpadów.</w:t>
      </w:r>
    </w:p>
    <w:p w:rsidR="00623886" w:rsidRPr="005A7393" w:rsidRDefault="00623886" w:rsidP="00E5071D">
      <w:pPr>
        <w:autoSpaceDE w:val="0"/>
        <w:autoSpaceDN w:val="0"/>
        <w:adjustRightInd w:val="0"/>
        <w:spacing w:after="0" w:line="240" w:lineRule="auto"/>
        <w:jc w:val="both"/>
        <w:rPr>
          <w:rFonts w:ascii="Times New Roman" w:hAnsi="Times New Roman" w:cs="Times New Roman"/>
          <w:color w:val="000000" w:themeColor="text1"/>
        </w:rPr>
      </w:pPr>
      <w:r w:rsidRPr="005A7393">
        <w:rPr>
          <w:rFonts w:ascii="Times New Roman" w:hAnsi="Times New Roman" w:cs="Times New Roman"/>
          <w:color w:val="000000" w:themeColor="text1"/>
        </w:rPr>
        <w:t>2. Podstawą do ustalenia wynagrodzenia Wykonawcy jest ustalona w drodze przetargu stawka za Mg odebranych i zagospodarowanych odpadów komunalnych z terenu Gminy Nowogród. Wartość zamówienia w całym okresie jego realizacji wynosi ……………….</w:t>
      </w:r>
    </w:p>
    <w:p w:rsidR="00623886" w:rsidRPr="005A7393" w:rsidRDefault="00623886" w:rsidP="00E5071D">
      <w:pPr>
        <w:autoSpaceDE w:val="0"/>
        <w:autoSpaceDN w:val="0"/>
        <w:adjustRightInd w:val="0"/>
        <w:spacing w:after="0" w:line="240" w:lineRule="auto"/>
        <w:jc w:val="both"/>
        <w:rPr>
          <w:rFonts w:ascii="Times New Roman" w:hAnsi="Times New Roman" w:cs="Times New Roman"/>
          <w:color w:val="000000" w:themeColor="text1"/>
        </w:rPr>
      </w:pPr>
      <w:r w:rsidRPr="005A7393">
        <w:rPr>
          <w:rFonts w:ascii="Times New Roman" w:hAnsi="Times New Roman" w:cs="Times New Roman"/>
          <w:color w:val="000000" w:themeColor="text1"/>
        </w:rPr>
        <w:t>3. Miesięczna wartość zamówienia obliczana będzie na podstawie iloczynu ilości odebranych i zagospodarowanych poszczególnych frakcji odpadów i ustalonych dla nich cen zaoferowanych w przetargu.</w:t>
      </w:r>
    </w:p>
    <w:p w:rsidR="00623886" w:rsidRPr="00050445" w:rsidRDefault="00623886" w:rsidP="00E5071D">
      <w:pPr>
        <w:suppressAutoHyphens/>
        <w:spacing w:after="0" w:line="240" w:lineRule="auto"/>
        <w:jc w:val="both"/>
        <w:rPr>
          <w:rFonts w:ascii="Times New Roman" w:eastAsia="Times New Roman" w:hAnsi="Times New Roman" w:cs="Times New Roman"/>
          <w:b/>
          <w:color w:val="FF0000"/>
          <w:lang w:eastAsia="ar-SA"/>
        </w:rPr>
      </w:pPr>
    </w:p>
    <w:p w:rsidR="00623886" w:rsidRPr="00050445" w:rsidRDefault="00623886" w:rsidP="00E5071D">
      <w:pPr>
        <w:suppressAutoHyphens/>
        <w:spacing w:after="0" w:line="240" w:lineRule="auto"/>
        <w:jc w:val="both"/>
        <w:rPr>
          <w:rFonts w:ascii="Times New Roman" w:eastAsia="Times New Roman" w:hAnsi="Times New Roman" w:cs="Times New Roman"/>
          <w:b/>
          <w:color w:val="FF0000"/>
          <w:lang w:eastAsia="ar-SA"/>
        </w:rPr>
      </w:pPr>
    </w:p>
    <w:p w:rsidR="00623886" w:rsidRPr="00050445" w:rsidRDefault="00623886" w:rsidP="00E5071D">
      <w:pPr>
        <w:suppressAutoHyphens/>
        <w:spacing w:after="0" w:line="240" w:lineRule="auto"/>
        <w:jc w:val="both"/>
        <w:rPr>
          <w:rFonts w:ascii="Times New Roman" w:eastAsia="Times New Roman" w:hAnsi="Times New Roman" w:cs="Times New Roman"/>
          <w:b/>
          <w:color w:val="FF0000"/>
          <w:lang w:eastAsia="ar-SA"/>
        </w:rPr>
      </w:pPr>
    </w:p>
    <w:p w:rsidR="00623886" w:rsidRPr="00050445" w:rsidRDefault="00623886" w:rsidP="00E5071D">
      <w:pPr>
        <w:suppressAutoHyphens/>
        <w:spacing w:after="0" w:line="240" w:lineRule="auto"/>
        <w:jc w:val="both"/>
        <w:rPr>
          <w:rFonts w:ascii="Times New Roman" w:eastAsia="Times New Roman" w:hAnsi="Times New Roman" w:cs="Times New Roman"/>
          <w:b/>
          <w:color w:val="FF0000"/>
          <w:lang w:eastAsia="ar-SA"/>
        </w:rPr>
      </w:pPr>
    </w:p>
    <w:p w:rsidR="00623886" w:rsidRPr="00050445" w:rsidRDefault="00623886" w:rsidP="00E5071D">
      <w:pPr>
        <w:suppressAutoHyphens/>
        <w:spacing w:after="0" w:line="240" w:lineRule="auto"/>
        <w:jc w:val="both"/>
        <w:rPr>
          <w:rFonts w:ascii="Times New Roman" w:eastAsia="Times New Roman" w:hAnsi="Times New Roman" w:cs="Times New Roman"/>
          <w:b/>
          <w:color w:val="FF0000"/>
          <w:lang w:eastAsia="ar-SA"/>
        </w:rPr>
      </w:pPr>
    </w:p>
    <w:p w:rsidR="00623886" w:rsidRPr="00050445" w:rsidRDefault="00623886" w:rsidP="00E5071D">
      <w:pPr>
        <w:suppressAutoHyphens/>
        <w:spacing w:after="0" w:line="240" w:lineRule="auto"/>
        <w:jc w:val="both"/>
        <w:rPr>
          <w:rFonts w:ascii="Times New Roman" w:eastAsia="Times New Roman" w:hAnsi="Times New Roman" w:cs="Times New Roman"/>
          <w:b/>
          <w:color w:val="FF0000"/>
          <w:lang w:eastAsia="ar-SA"/>
        </w:rPr>
      </w:pPr>
    </w:p>
    <w:p w:rsidR="00623886" w:rsidRPr="00050445" w:rsidRDefault="00623886" w:rsidP="00E5071D">
      <w:pPr>
        <w:suppressAutoHyphens/>
        <w:spacing w:after="0" w:line="240" w:lineRule="auto"/>
        <w:jc w:val="both"/>
        <w:rPr>
          <w:rFonts w:ascii="Times New Roman" w:eastAsia="Times New Roman" w:hAnsi="Times New Roman" w:cs="Times New Roman"/>
          <w:b/>
          <w:color w:val="FF0000"/>
          <w:lang w:eastAsia="ar-SA"/>
        </w:rPr>
      </w:pPr>
    </w:p>
    <w:p w:rsidR="00623886" w:rsidRPr="00050445" w:rsidRDefault="00623886" w:rsidP="00E5071D">
      <w:pPr>
        <w:suppressAutoHyphens/>
        <w:spacing w:after="0" w:line="240" w:lineRule="auto"/>
        <w:jc w:val="both"/>
        <w:rPr>
          <w:rFonts w:ascii="Times New Roman" w:eastAsia="Times New Roman" w:hAnsi="Times New Roman" w:cs="Times New Roman"/>
          <w:b/>
          <w:color w:val="FF0000"/>
          <w:lang w:eastAsia="ar-SA"/>
        </w:rPr>
      </w:pPr>
    </w:p>
    <w:p w:rsidR="00623886" w:rsidRPr="00050445" w:rsidRDefault="00623886" w:rsidP="00E5071D">
      <w:pPr>
        <w:suppressAutoHyphens/>
        <w:spacing w:after="0" w:line="240" w:lineRule="auto"/>
        <w:jc w:val="both"/>
        <w:rPr>
          <w:rFonts w:ascii="Times New Roman" w:eastAsia="Times New Roman" w:hAnsi="Times New Roman" w:cs="Times New Roman"/>
          <w:b/>
          <w:color w:val="FF0000"/>
          <w:lang w:eastAsia="ar-SA"/>
        </w:rPr>
      </w:pPr>
    </w:p>
    <w:p w:rsidR="00623886" w:rsidRPr="00050445" w:rsidRDefault="00623886" w:rsidP="00E5071D">
      <w:pPr>
        <w:suppressAutoHyphens/>
        <w:spacing w:after="0" w:line="240" w:lineRule="auto"/>
        <w:jc w:val="both"/>
        <w:rPr>
          <w:rFonts w:ascii="Times New Roman" w:eastAsia="Times New Roman" w:hAnsi="Times New Roman" w:cs="Times New Roman"/>
          <w:b/>
          <w:color w:val="FF0000"/>
          <w:lang w:eastAsia="ar-SA"/>
        </w:rPr>
      </w:pPr>
    </w:p>
    <w:p w:rsidR="00623886" w:rsidRPr="00050445" w:rsidRDefault="00623886" w:rsidP="00E5071D">
      <w:pPr>
        <w:suppressAutoHyphens/>
        <w:spacing w:after="0" w:line="240" w:lineRule="auto"/>
        <w:jc w:val="both"/>
        <w:rPr>
          <w:rFonts w:ascii="Times New Roman" w:eastAsia="Times New Roman" w:hAnsi="Times New Roman" w:cs="Times New Roman"/>
          <w:b/>
          <w:color w:val="FF0000"/>
          <w:lang w:eastAsia="ar-SA"/>
        </w:rPr>
      </w:pPr>
    </w:p>
    <w:p w:rsidR="00623886" w:rsidRPr="00050445" w:rsidRDefault="00623886" w:rsidP="00E5071D">
      <w:pPr>
        <w:suppressAutoHyphens/>
        <w:spacing w:after="0" w:line="240" w:lineRule="auto"/>
        <w:jc w:val="both"/>
        <w:rPr>
          <w:rFonts w:ascii="Times New Roman" w:eastAsia="Times New Roman" w:hAnsi="Times New Roman" w:cs="Times New Roman"/>
          <w:b/>
          <w:color w:val="FF0000"/>
          <w:lang w:eastAsia="ar-SA"/>
        </w:rPr>
      </w:pPr>
    </w:p>
    <w:p w:rsidR="00623886" w:rsidRPr="00050445" w:rsidRDefault="00623886" w:rsidP="00E5071D">
      <w:pPr>
        <w:suppressAutoHyphens/>
        <w:spacing w:after="0" w:line="240" w:lineRule="auto"/>
        <w:jc w:val="both"/>
        <w:rPr>
          <w:rFonts w:ascii="Times New Roman" w:eastAsia="Times New Roman" w:hAnsi="Times New Roman" w:cs="Times New Roman"/>
          <w:b/>
          <w:color w:val="FF0000"/>
          <w:lang w:eastAsia="ar-SA"/>
        </w:rPr>
      </w:pPr>
    </w:p>
    <w:tbl>
      <w:tblPr>
        <w:tblStyle w:val="Tabela-Siatka1"/>
        <w:tblpPr w:leftFromText="141" w:rightFromText="141" w:vertAnchor="page" w:horzAnchor="page" w:tblpX="661" w:tblpY="346"/>
        <w:tblW w:w="5000" w:type="pct"/>
        <w:tblLook w:val="04A0" w:firstRow="1" w:lastRow="0" w:firstColumn="1" w:lastColumn="0" w:noHBand="0" w:noVBand="1"/>
      </w:tblPr>
      <w:tblGrid>
        <w:gridCol w:w="406"/>
        <w:gridCol w:w="1071"/>
        <w:gridCol w:w="630"/>
        <w:gridCol w:w="1136"/>
        <w:gridCol w:w="908"/>
        <w:gridCol w:w="1329"/>
        <w:gridCol w:w="665"/>
        <w:gridCol w:w="908"/>
        <w:gridCol w:w="1329"/>
        <w:gridCol w:w="680"/>
      </w:tblGrid>
      <w:tr w:rsidR="00AB5D48" w:rsidRPr="00AB5D48" w:rsidTr="003F1E02">
        <w:tc>
          <w:tcPr>
            <w:tcW w:w="224" w:type="pct"/>
          </w:tcPr>
          <w:p w:rsidR="00623886" w:rsidRPr="00A75509" w:rsidRDefault="00623886" w:rsidP="00E5071D">
            <w:pPr>
              <w:jc w:val="both"/>
              <w:rPr>
                <w:rFonts w:ascii="Times New Roman" w:hAnsi="Times New Roman" w:cs="Times New Roman"/>
                <w:b/>
                <w:color w:val="000000" w:themeColor="text1"/>
              </w:rPr>
            </w:pPr>
            <w:r w:rsidRPr="00A75509">
              <w:rPr>
                <w:rFonts w:ascii="Times New Roman" w:hAnsi="Times New Roman" w:cs="Times New Roman"/>
                <w:b/>
                <w:color w:val="000000" w:themeColor="text1"/>
              </w:rPr>
              <w:lastRenderedPageBreak/>
              <w:t>Lp.</w:t>
            </w:r>
          </w:p>
        </w:tc>
        <w:tc>
          <w:tcPr>
            <w:tcW w:w="591" w:type="pct"/>
          </w:tcPr>
          <w:p w:rsidR="00623886" w:rsidRPr="00A75509" w:rsidRDefault="00623886" w:rsidP="00E5071D">
            <w:pPr>
              <w:jc w:val="both"/>
              <w:rPr>
                <w:rFonts w:ascii="Times New Roman" w:hAnsi="Times New Roman" w:cs="Times New Roman"/>
                <w:b/>
                <w:color w:val="000000" w:themeColor="text1"/>
              </w:rPr>
            </w:pPr>
            <w:r w:rsidRPr="00A75509">
              <w:rPr>
                <w:rFonts w:ascii="Times New Roman" w:hAnsi="Times New Roman" w:cs="Times New Roman"/>
                <w:b/>
                <w:color w:val="000000" w:themeColor="text1"/>
              </w:rPr>
              <w:t>Rodzaj odpadów</w:t>
            </w:r>
          </w:p>
        </w:tc>
        <w:tc>
          <w:tcPr>
            <w:tcW w:w="348" w:type="pct"/>
          </w:tcPr>
          <w:p w:rsidR="00623886" w:rsidRPr="00A75509" w:rsidRDefault="00623886" w:rsidP="00E5071D">
            <w:pPr>
              <w:jc w:val="both"/>
              <w:rPr>
                <w:rFonts w:ascii="Times New Roman" w:hAnsi="Times New Roman" w:cs="Times New Roman"/>
                <w:b/>
                <w:color w:val="000000" w:themeColor="text1"/>
              </w:rPr>
            </w:pPr>
            <w:r w:rsidRPr="00A75509">
              <w:rPr>
                <w:rFonts w:ascii="Times New Roman" w:hAnsi="Times New Roman" w:cs="Times New Roman"/>
                <w:b/>
                <w:color w:val="000000" w:themeColor="text1"/>
              </w:rPr>
              <w:t>Kod odpadu</w:t>
            </w:r>
          </w:p>
        </w:tc>
        <w:tc>
          <w:tcPr>
            <w:tcW w:w="627" w:type="pct"/>
          </w:tcPr>
          <w:p w:rsidR="00623886" w:rsidRPr="00A75509" w:rsidRDefault="00623886" w:rsidP="00E5071D">
            <w:pPr>
              <w:jc w:val="both"/>
              <w:rPr>
                <w:rFonts w:ascii="Times New Roman" w:hAnsi="Times New Roman" w:cs="Times New Roman"/>
                <w:b/>
                <w:color w:val="000000" w:themeColor="text1"/>
              </w:rPr>
            </w:pPr>
            <w:r w:rsidRPr="00A75509">
              <w:rPr>
                <w:rFonts w:ascii="Times New Roman" w:hAnsi="Times New Roman" w:cs="Times New Roman"/>
                <w:b/>
                <w:color w:val="000000" w:themeColor="text1"/>
              </w:rPr>
              <w:t>Szacunkowa ilość (Mg)</w:t>
            </w:r>
          </w:p>
        </w:tc>
        <w:tc>
          <w:tcPr>
            <w:tcW w:w="501" w:type="pct"/>
          </w:tcPr>
          <w:p w:rsidR="00623886" w:rsidRPr="00A75509" w:rsidRDefault="00E75227" w:rsidP="00E5071D">
            <w:pPr>
              <w:jc w:val="both"/>
              <w:rPr>
                <w:rFonts w:ascii="Times New Roman" w:hAnsi="Times New Roman" w:cs="Times New Roman"/>
                <w:b/>
                <w:color w:val="000000" w:themeColor="text1"/>
              </w:rPr>
            </w:pPr>
            <w:r w:rsidRPr="00A75509">
              <w:rPr>
                <w:rFonts w:ascii="Times New Roman" w:hAnsi="Times New Roman" w:cs="Times New Roman"/>
                <w:b/>
                <w:color w:val="000000" w:themeColor="text1"/>
              </w:rPr>
              <w:t xml:space="preserve">Cena jednostkowa netto za 1 </w:t>
            </w:r>
            <w:r w:rsidR="00623886" w:rsidRPr="00A75509">
              <w:rPr>
                <w:rFonts w:ascii="Times New Roman" w:hAnsi="Times New Roman" w:cs="Times New Roman"/>
                <w:b/>
                <w:color w:val="000000" w:themeColor="text1"/>
              </w:rPr>
              <w:t>Mg odebranych odpadów</w:t>
            </w:r>
          </w:p>
        </w:tc>
        <w:tc>
          <w:tcPr>
            <w:tcW w:w="733" w:type="pct"/>
          </w:tcPr>
          <w:p w:rsidR="00623886" w:rsidRPr="00A75509" w:rsidRDefault="00623886" w:rsidP="00E5071D">
            <w:pPr>
              <w:jc w:val="both"/>
              <w:rPr>
                <w:rFonts w:ascii="Times New Roman" w:hAnsi="Times New Roman" w:cs="Times New Roman"/>
                <w:b/>
                <w:color w:val="000000" w:themeColor="text1"/>
              </w:rPr>
            </w:pPr>
            <w:r w:rsidRPr="00A75509">
              <w:rPr>
                <w:rFonts w:ascii="Times New Roman" w:hAnsi="Times New Roman" w:cs="Times New Roman"/>
                <w:b/>
                <w:color w:val="000000" w:themeColor="text1"/>
              </w:rPr>
              <w:t>Cena jednostkowa netto za 1 Mg zagospodarowanych odpadów</w:t>
            </w:r>
          </w:p>
        </w:tc>
        <w:tc>
          <w:tcPr>
            <w:tcW w:w="367" w:type="pct"/>
          </w:tcPr>
          <w:p w:rsidR="00623886" w:rsidRPr="00A75509" w:rsidRDefault="00623886" w:rsidP="00E5071D">
            <w:pPr>
              <w:jc w:val="both"/>
              <w:rPr>
                <w:rFonts w:ascii="Times New Roman" w:hAnsi="Times New Roman" w:cs="Times New Roman"/>
                <w:b/>
                <w:color w:val="000000" w:themeColor="text1"/>
              </w:rPr>
            </w:pPr>
            <w:r w:rsidRPr="00A75509">
              <w:rPr>
                <w:rFonts w:ascii="Times New Roman" w:hAnsi="Times New Roman" w:cs="Times New Roman"/>
                <w:b/>
                <w:color w:val="000000" w:themeColor="text1"/>
              </w:rPr>
              <w:t>Podatek VAT</w:t>
            </w:r>
          </w:p>
        </w:tc>
        <w:tc>
          <w:tcPr>
            <w:tcW w:w="501" w:type="pct"/>
          </w:tcPr>
          <w:p w:rsidR="00623886" w:rsidRPr="00A75509" w:rsidRDefault="00623886" w:rsidP="00E5071D">
            <w:pPr>
              <w:jc w:val="both"/>
              <w:rPr>
                <w:rFonts w:ascii="Times New Roman" w:hAnsi="Times New Roman" w:cs="Times New Roman"/>
                <w:b/>
                <w:color w:val="000000" w:themeColor="text1"/>
              </w:rPr>
            </w:pPr>
            <w:r w:rsidRPr="00A75509">
              <w:rPr>
                <w:rFonts w:ascii="Times New Roman" w:hAnsi="Times New Roman" w:cs="Times New Roman"/>
                <w:b/>
                <w:color w:val="000000" w:themeColor="text1"/>
              </w:rPr>
              <w:t>Cena jednostkowa brutto za 1 Mg odebranych odpadów</w:t>
            </w:r>
          </w:p>
        </w:tc>
        <w:tc>
          <w:tcPr>
            <w:tcW w:w="733" w:type="pct"/>
          </w:tcPr>
          <w:p w:rsidR="00623886" w:rsidRPr="00A75509" w:rsidRDefault="00623886" w:rsidP="00E5071D">
            <w:pPr>
              <w:jc w:val="both"/>
              <w:rPr>
                <w:rFonts w:ascii="Times New Roman" w:hAnsi="Times New Roman" w:cs="Times New Roman"/>
                <w:b/>
                <w:color w:val="000000" w:themeColor="text1"/>
              </w:rPr>
            </w:pPr>
            <w:r w:rsidRPr="00A75509">
              <w:rPr>
                <w:rFonts w:ascii="Times New Roman" w:hAnsi="Times New Roman" w:cs="Times New Roman"/>
                <w:b/>
                <w:color w:val="000000" w:themeColor="text1"/>
              </w:rPr>
              <w:t>Cena jednostkowa brutto za 1 Mg zagospodarowanych odpadów</w:t>
            </w:r>
          </w:p>
        </w:tc>
        <w:tc>
          <w:tcPr>
            <w:tcW w:w="375" w:type="pct"/>
          </w:tcPr>
          <w:p w:rsidR="00623886" w:rsidRPr="00A75509" w:rsidRDefault="00623886" w:rsidP="00E5071D">
            <w:pPr>
              <w:jc w:val="both"/>
              <w:rPr>
                <w:rFonts w:ascii="Times New Roman" w:hAnsi="Times New Roman" w:cs="Times New Roman"/>
                <w:b/>
                <w:color w:val="000000" w:themeColor="text1"/>
              </w:rPr>
            </w:pPr>
            <w:r w:rsidRPr="00A75509">
              <w:rPr>
                <w:rFonts w:ascii="Times New Roman" w:hAnsi="Times New Roman" w:cs="Times New Roman"/>
                <w:b/>
                <w:color w:val="000000" w:themeColor="text1"/>
              </w:rPr>
              <w:t>Wartość brutto</w:t>
            </w:r>
          </w:p>
        </w:tc>
      </w:tr>
      <w:tr w:rsidR="00AB5D48" w:rsidRPr="00AB5D48" w:rsidTr="006E4BD6">
        <w:trPr>
          <w:trHeight w:val="1265"/>
        </w:trPr>
        <w:tc>
          <w:tcPr>
            <w:tcW w:w="224" w:type="pct"/>
          </w:tcPr>
          <w:p w:rsidR="003F1E02" w:rsidRPr="00A75509" w:rsidRDefault="003F1E02"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1</w:t>
            </w:r>
          </w:p>
        </w:tc>
        <w:tc>
          <w:tcPr>
            <w:tcW w:w="591" w:type="pct"/>
          </w:tcPr>
          <w:p w:rsidR="003F1E02" w:rsidRPr="00A75509" w:rsidRDefault="003F1E02"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 xml:space="preserve">Zmieszane odpady opakowaniowe       </w:t>
            </w:r>
          </w:p>
        </w:tc>
        <w:tc>
          <w:tcPr>
            <w:tcW w:w="348" w:type="pct"/>
          </w:tcPr>
          <w:p w:rsidR="003F1E02" w:rsidRPr="00A75509" w:rsidRDefault="003F1E02"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15 01 06</w:t>
            </w:r>
          </w:p>
        </w:tc>
        <w:tc>
          <w:tcPr>
            <w:tcW w:w="627" w:type="pct"/>
          </w:tcPr>
          <w:p w:rsidR="003F1E02" w:rsidRPr="00A75509" w:rsidRDefault="003F1E02" w:rsidP="00772ABC">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100,00</w:t>
            </w:r>
          </w:p>
        </w:tc>
        <w:tc>
          <w:tcPr>
            <w:tcW w:w="501" w:type="pct"/>
          </w:tcPr>
          <w:p w:rsidR="003F1E02" w:rsidRPr="00A75509" w:rsidRDefault="003F1E02" w:rsidP="00E5071D">
            <w:pPr>
              <w:jc w:val="both"/>
              <w:rPr>
                <w:rFonts w:ascii="Times New Roman" w:hAnsi="Times New Roman" w:cs="Times New Roman"/>
                <w:color w:val="000000" w:themeColor="text1"/>
              </w:rPr>
            </w:pPr>
          </w:p>
        </w:tc>
        <w:tc>
          <w:tcPr>
            <w:tcW w:w="733" w:type="pct"/>
          </w:tcPr>
          <w:p w:rsidR="003F1E02" w:rsidRPr="00A75509" w:rsidRDefault="003F1E02" w:rsidP="00E5071D">
            <w:pPr>
              <w:jc w:val="both"/>
              <w:rPr>
                <w:rFonts w:ascii="Times New Roman" w:hAnsi="Times New Roman" w:cs="Times New Roman"/>
                <w:color w:val="000000" w:themeColor="text1"/>
              </w:rPr>
            </w:pPr>
          </w:p>
        </w:tc>
        <w:tc>
          <w:tcPr>
            <w:tcW w:w="367" w:type="pct"/>
          </w:tcPr>
          <w:p w:rsidR="003F1E02" w:rsidRPr="00A75509" w:rsidRDefault="003F1E02" w:rsidP="00E5071D">
            <w:pPr>
              <w:jc w:val="both"/>
              <w:rPr>
                <w:rFonts w:ascii="Times New Roman" w:hAnsi="Times New Roman" w:cs="Times New Roman"/>
                <w:color w:val="000000" w:themeColor="text1"/>
              </w:rPr>
            </w:pPr>
          </w:p>
        </w:tc>
        <w:tc>
          <w:tcPr>
            <w:tcW w:w="501" w:type="pct"/>
          </w:tcPr>
          <w:p w:rsidR="003F1E02" w:rsidRPr="00A75509" w:rsidRDefault="003F1E02" w:rsidP="00E5071D">
            <w:pPr>
              <w:jc w:val="both"/>
              <w:rPr>
                <w:rFonts w:ascii="Times New Roman" w:hAnsi="Times New Roman" w:cs="Times New Roman"/>
                <w:color w:val="000000" w:themeColor="text1"/>
              </w:rPr>
            </w:pPr>
          </w:p>
        </w:tc>
        <w:tc>
          <w:tcPr>
            <w:tcW w:w="733" w:type="pct"/>
          </w:tcPr>
          <w:p w:rsidR="003F1E02" w:rsidRPr="00A75509" w:rsidRDefault="003F1E02" w:rsidP="00E5071D">
            <w:pPr>
              <w:jc w:val="both"/>
              <w:rPr>
                <w:rFonts w:ascii="Times New Roman" w:hAnsi="Times New Roman" w:cs="Times New Roman"/>
                <w:color w:val="000000" w:themeColor="text1"/>
              </w:rPr>
            </w:pPr>
          </w:p>
        </w:tc>
        <w:tc>
          <w:tcPr>
            <w:tcW w:w="375" w:type="pct"/>
          </w:tcPr>
          <w:p w:rsidR="003F1E02" w:rsidRPr="00A75509" w:rsidRDefault="003F1E02" w:rsidP="00E5071D">
            <w:pPr>
              <w:jc w:val="both"/>
              <w:rPr>
                <w:rFonts w:ascii="Times New Roman" w:hAnsi="Times New Roman" w:cs="Times New Roman"/>
                <w:color w:val="000000" w:themeColor="text1"/>
              </w:rPr>
            </w:pPr>
          </w:p>
        </w:tc>
      </w:tr>
      <w:tr w:rsidR="00AB5D48" w:rsidRPr="00AB5D48" w:rsidTr="003F1E02">
        <w:trPr>
          <w:trHeight w:val="308"/>
        </w:trPr>
        <w:tc>
          <w:tcPr>
            <w:tcW w:w="224" w:type="pct"/>
            <w:vMerge w:val="restar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2</w:t>
            </w:r>
          </w:p>
        </w:tc>
        <w:tc>
          <w:tcPr>
            <w:tcW w:w="591" w:type="pct"/>
            <w:vMerge w:val="restar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Opakowania ze szkła</w:t>
            </w:r>
          </w:p>
          <w:p w:rsidR="00623886" w:rsidRPr="00A75509" w:rsidRDefault="00623886" w:rsidP="00E5071D">
            <w:pPr>
              <w:jc w:val="both"/>
              <w:rPr>
                <w:rFonts w:ascii="Times New Roman" w:hAnsi="Times New Roman" w:cs="Times New Roman"/>
                <w:bCs/>
                <w:iCs/>
                <w:color w:val="000000" w:themeColor="text1"/>
              </w:rPr>
            </w:pPr>
          </w:p>
        </w:tc>
        <w:tc>
          <w:tcPr>
            <w:tcW w:w="348" w:type="pct"/>
            <w:vMerge w:val="restar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15 01 07</w:t>
            </w:r>
          </w:p>
        </w:tc>
        <w:tc>
          <w:tcPr>
            <w:tcW w:w="627" w:type="pct"/>
          </w:tcPr>
          <w:p w:rsidR="00623886" w:rsidRPr="00A75509" w:rsidRDefault="00040DAD"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Czyste-1</w:t>
            </w:r>
            <w:r w:rsidR="00E75227" w:rsidRPr="00A75509">
              <w:rPr>
                <w:rFonts w:ascii="Times New Roman" w:hAnsi="Times New Roman" w:cs="Times New Roman"/>
                <w:bCs/>
                <w:iCs/>
                <w:color w:val="000000" w:themeColor="text1"/>
              </w:rPr>
              <w:t>0</w:t>
            </w:r>
            <w:r w:rsidR="00623886" w:rsidRPr="00A75509">
              <w:rPr>
                <w:rFonts w:ascii="Times New Roman" w:hAnsi="Times New Roman" w:cs="Times New Roman"/>
                <w:bCs/>
                <w:iCs/>
                <w:color w:val="000000" w:themeColor="text1"/>
              </w:rPr>
              <w:t>,000</w:t>
            </w:r>
          </w:p>
        </w:tc>
        <w:tc>
          <w:tcPr>
            <w:tcW w:w="501" w:type="pct"/>
          </w:tcPr>
          <w:p w:rsidR="00623886" w:rsidRPr="00A75509" w:rsidRDefault="00623886" w:rsidP="00E5071D">
            <w:pPr>
              <w:jc w:val="both"/>
              <w:rPr>
                <w:rFonts w:ascii="Times New Roman" w:hAnsi="Times New Roman" w:cs="Times New Roman"/>
                <w:color w:val="000000" w:themeColor="text1"/>
              </w:rPr>
            </w:pPr>
          </w:p>
          <w:p w:rsidR="00623886" w:rsidRPr="00A75509" w:rsidRDefault="00623886" w:rsidP="00E5071D">
            <w:pPr>
              <w:jc w:val="both"/>
              <w:rPr>
                <w:rFonts w:ascii="Times New Roman" w:hAnsi="Times New Roman" w:cs="Times New Roman"/>
                <w:color w:val="000000" w:themeColor="text1"/>
              </w:rPr>
            </w:pPr>
          </w:p>
        </w:tc>
        <w:tc>
          <w:tcPr>
            <w:tcW w:w="733" w:type="pct"/>
          </w:tcPr>
          <w:p w:rsidR="00623886" w:rsidRPr="00A75509" w:rsidRDefault="00623886" w:rsidP="00E5071D">
            <w:pPr>
              <w:jc w:val="both"/>
              <w:rPr>
                <w:rFonts w:ascii="Times New Roman" w:hAnsi="Times New Roman" w:cs="Times New Roman"/>
                <w:color w:val="000000" w:themeColor="text1"/>
              </w:rPr>
            </w:pPr>
          </w:p>
        </w:tc>
        <w:tc>
          <w:tcPr>
            <w:tcW w:w="367" w:type="pct"/>
          </w:tcPr>
          <w:p w:rsidR="00623886" w:rsidRPr="00A75509" w:rsidRDefault="00623886" w:rsidP="00E5071D">
            <w:pPr>
              <w:jc w:val="both"/>
              <w:rPr>
                <w:rFonts w:ascii="Times New Roman" w:hAnsi="Times New Roman" w:cs="Times New Roman"/>
                <w:color w:val="000000" w:themeColor="text1"/>
              </w:rPr>
            </w:pPr>
          </w:p>
        </w:tc>
        <w:tc>
          <w:tcPr>
            <w:tcW w:w="501" w:type="pct"/>
          </w:tcPr>
          <w:p w:rsidR="00623886" w:rsidRPr="00A75509" w:rsidRDefault="00623886" w:rsidP="00E5071D">
            <w:pPr>
              <w:jc w:val="both"/>
              <w:rPr>
                <w:rFonts w:ascii="Times New Roman" w:hAnsi="Times New Roman" w:cs="Times New Roman"/>
                <w:color w:val="000000" w:themeColor="text1"/>
              </w:rPr>
            </w:pPr>
          </w:p>
        </w:tc>
        <w:tc>
          <w:tcPr>
            <w:tcW w:w="733" w:type="pct"/>
          </w:tcPr>
          <w:p w:rsidR="00623886" w:rsidRPr="00A75509" w:rsidRDefault="00623886" w:rsidP="00E5071D">
            <w:pPr>
              <w:jc w:val="both"/>
              <w:rPr>
                <w:rFonts w:ascii="Times New Roman" w:hAnsi="Times New Roman" w:cs="Times New Roman"/>
                <w:color w:val="000000" w:themeColor="text1"/>
              </w:rPr>
            </w:pPr>
          </w:p>
        </w:tc>
        <w:tc>
          <w:tcPr>
            <w:tcW w:w="375" w:type="pct"/>
          </w:tcPr>
          <w:p w:rsidR="00623886" w:rsidRPr="00A75509" w:rsidRDefault="00623886" w:rsidP="00E5071D">
            <w:pPr>
              <w:jc w:val="both"/>
              <w:rPr>
                <w:rFonts w:ascii="Times New Roman" w:hAnsi="Times New Roman" w:cs="Times New Roman"/>
                <w:color w:val="000000" w:themeColor="text1"/>
              </w:rPr>
            </w:pPr>
          </w:p>
        </w:tc>
      </w:tr>
      <w:tr w:rsidR="00AB5D48" w:rsidRPr="00AB5D48" w:rsidTr="003F1E02">
        <w:trPr>
          <w:trHeight w:val="307"/>
        </w:trPr>
        <w:tc>
          <w:tcPr>
            <w:tcW w:w="224" w:type="pct"/>
            <w:vMerge/>
          </w:tcPr>
          <w:p w:rsidR="00623886" w:rsidRPr="00A75509" w:rsidRDefault="00623886" w:rsidP="00E5071D">
            <w:pPr>
              <w:jc w:val="both"/>
              <w:rPr>
                <w:rFonts w:ascii="Times New Roman" w:hAnsi="Times New Roman" w:cs="Times New Roman"/>
                <w:bCs/>
                <w:iCs/>
                <w:color w:val="000000" w:themeColor="text1"/>
              </w:rPr>
            </w:pPr>
          </w:p>
        </w:tc>
        <w:tc>
          <w:tcPr>
            <w:tcW w:w="591" w:type="pct"/>
            <w:vMerge/>
          </w:tcPr>
          <w:p w:rsidR="00623886" w:rsidRPr="00A75509" w:rsidRDefault="00623886" w:rsidP="00E5071D">
            <w:pPr>
              <w:jc w:val="both"/>
              <w:rPr>
                <w:rFonts w:ascii="Times New Roman" w:hAnsi="Times New Roman" w:cs="Times New Roman"/>
                <w:bCs/>
                <w:iCs/>
                <w:color w:val="000000" w:themeColor="text1"/>
              </w:rPr>
            </w:pPr>
          </w:p>
        </w:tc>
        <w:tc>
          <w:tcPr>
            <w:tcW w:w="348" w:type="pct"/>
            <w:vMerge/>
          </w:tcPr>
          <w:p w:rsidR="00623886" w:rsidRPr="00A75509" w:rsidRDefault="00623886" w:rsidP="00E5071D">
            <w:pPr>
              <w:jc w:val="both"/>
              <w:rPr>
                <w:rFonts w:ascii="Times New Roman" w:hAnsi="Times New Roman" w:cs="Times New Roman"/>
                <w:bCs/>
                <w:iCs/>
                <w:color w:val="000000" w:themeColor="text1"/>
              </w:rPr>
            </w:pPr>
          </w:p>
        </w:tc>
        <w:tc>
          <w:tcPr>
            <w:tcW w:w="627" w:type="pct"/>
          </w:tcPr>
          <w:p w:rsidR="00623886" w:rsidRPr="00A75509" w:rsidRDefault="00623886" w:rsidP="00E75227">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Zanieczyszczone-</w:t>
            </w:r>
            <w:r w:rsidR="005D5839" w:rsidRPr="00A75509">
              <w:rPr>
                <w:rFonts w:ascii="Times New Roman" w:hAnsi="Times New Roman" w:cs="Times New Roman"/>
                <w:bCs/>
                <w:iCs/>
                <w:color w:val="000000" w:themeColor="text1"/>
              </w:rPr>
              <w:t>6</w:t>
            </w:r>
            <w:r w:rsidR="00E75227" w:rsidRPr="00A75509">
              <w:rPr>
                <w:rFonts w:ascii="Times New Roman" w:hAnsi="Times New Roman" w:cs="Times New Roman"/>
                <w:bCs/>
                <w:iCs/>
                <w:color w:val="000000" w:themeColor="text1"/>
              </w:rPr>
              <w:t>0</w:t>
            </w:r>
            <w:r w:rsidRPr="00A75509">
              <w:rPr>
                <w:rFonts w:ascii="Times New Roman" w:hAnsi="Times New Roman" w:cs="Times New Roman"/>
                <w:bCs/>
                <w:iCs/>
                <w:color w:val="000000" w:themeColor="text1"/>
              </w:rPr>
              <w:t>,000</w:t>
            </w:r>
          </w:p>
        </w:tc>
        <w:tc>
          <w:tcPr>
            <w:tcW w:w="501" w:type="pct"/>
          </w:tcPr>
          <w:p w:rsidR="00623886" w:rsidRPr="00A75509" w:rsidRDefault="00623886" w:rsidP="00E5071D">
            <w:pPr>
              <w:jc w:val="both"/>
              <w:rPr>
                <w:rFonts w:ascii="Times New Roman" w:hAnsi="Times New Roman" w:cs="Times New Roman"/>
                <w:color w:val="000000" w:themeColor="text1"/>
              </w:rPr>
            </w:pPr>
          </w:p>
          <w:p w:rsidR="00623886" w:rsidRPr="00A75509" w:rsidRDefault="00623886" w:rsidP="00E5071D">
            <w:pPr>
              <w:jc w:val="both"/>
              <w:rPr>
                <w:rFonts w:ascii="Times New Roman" w:hAnsi="Times New Roman" w:cs="Times New Roman"/>
                <w:color w:val="000000" w:themeColor="text1"/>
              </w:rPr>
            </w:pPr>
          </w:p>
        </w:tc>
        <w:tc>
          <w:tcPr>
            <w:tcW w:w="733" w:type="pct"/>
          </w:tcPr>
          <w:p w:rsidR="00623886" w:rsidRPr="00A75509" w:rsidRDefault="00623886" w:rsidP="00E5071D">
            <w:pPr>
              <w:jc w:val="both"/>
              <w:rPr>
                <w:rFonts w:ascii="Times New Roman" w:hAnsi="Times New Roman" w:cs="Times New Roman"/>
                <w:color w:val="000000" w:themeColor="text1"/>
              </w:rPr>
            </w:pPr>
          </w:p>
        </w:tc>
        <w:tc>
          <w:tcPr>
            <w:tcW w:w="367" w:type="pct"/>
          </w:tcPr>
          <w:p w:rsidR="00623886" w:rsidRPr="00A75509" w:rsidRDefault="00623886" w:rsidP="00E5071D">
            <w:pPr>
              <w:jc w:val="both"/>
              <w:rPr>
                <w:rFonts w:ascii="Times New Roman" w:hAnsi="Times New Roman" w:cs="Times New Roman"/>
                <w:color w:val="000000" w:themeColor="text1"/>
              </w:rPr>
            </w:pPr>
          </w:p>
        </w:tc>
        <w:tc>
          <w:tcPr>
            <w:tcW w:w="501" w:type="pct"/>
          </w:tcPr>
          <w:p w:rsidR="00623886" w:rsidRPr="00A75509" w:rsidRDefault="00623886" w:rsidP="00E5071D">
            <w:pPr>
              <w:jc w:val="both"/>
              <w:rPr>
                <w:rFonts w:ascii="Times New Roman" w:hAnsi="Times New Roman" w:cs="Times New Roman"/>
                <w:color w:val="000000" w:themeColor="text1"/>
              </w:rPr>
            </w:pPr>
          </w:p>
        </w:tc>
        <w:tc>
          <w:tcPr>
            <w:tcW w:w="733" w:type="pct"/>
          </w:tcPr>
          <w:p w:rsidR="00623886" w:rsidRPr="00A75509" w:rsidRDefault="00623886" w:rsidP="00E5071D">
            <w:pPr>
              <w:jc w:val="both"/>
              <w:rPr>
                <w:rFonts w:ascii="Times New Roman" w:hAnsi="Times New Roman" w:cs="Times New Roman"/>
                <w:color w:val="000000" w:themeColor="text1"/>
              </w:rPr>
            </w:pPr>
          </w:p>
        </w:tc>
        <w:tc>
          <w:tcPr>
            <w:tcW w:w="375" w:type="pct"/>
          </w:tcPr>
          <w:p w:rsidR="00623886" w:rsidRPr="00A75509" w:rsidRDefault="00623886" w:rsidP="00E5071D">
            <w:pPr>
              <w:jc w:val="both"/>
              <w:rPr>
                <w:rFonts w:ascii="Times New Roman" w:hAnsi="Times New Roman" w:cs="Times New Roman"/>
                <w:color w:val="000000" w:themeColor="text1"/>
              </w:rPr>
            </w:pPr>
          </w:p>
        </w:tc>
      </w:tr>
      <w:tr w:rsidR="00AB5D48" w:rsidRPr="00AB5D48" w:rsidTr="003F1E02">
        <w:trPr>
          <w:trHeight w:val="308"/>
        </w:trPr>
        <w:tc>
          <w:tcPr>
            <w:tcW w:w="224" w:type="pct"/>
            <w:vMerge w:val="restar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3</w:t>
            </w:r>
          </w:p>
        </w:tc>
        <w:tc>
          <w:tcPr>
            <w:tcW w:w="591" w:type="pct"/>
            <w:vMerge w:val="restar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Papier i tektura</w:t>
            </w:r>
          </w:p>
          <w:p w:rsidR="00623886" w:rsidRPr="00A75509" w:rsidRDefault="00623886" w:rsidP="00E5071D">
            <w:pPr>
              <w:jc w:val="both"/>
              <w:rPr>
                <w:rFonts w:ascii="Times New Roman" w:hAnsi="Times New Roman" w:cs="Times New Roman"/>
                <w:bCs/>
                <w:iCs/>
                <w:color w:val="000000" w:themeColor="text1"/>
              </w:rPr>
            </w:pPr>
          </w:p>
          <w:p w:rsidR="00623886" w:rsidRPr="00A75509" w:rsidRDefault="00623886" w:rsidP="00E5071D">
            <w:pPr>
              <w:jc w:val="both"/>
              <w:rPr>
                <w:rFonts w:ascii="Times New Roman" w:hAnsi="Times New Roman" w:cs="Times New Roman"/>
                <w:bCs/>
                <w:iCs/>
                <w:color w:val="000000" w:themeColor="text1"/>
              </w:rPr>
            </w:pPr>
          </w:p>
        </w:tc>
        <w:tc>
          <w:tcPr>
            <w:tcW w:w="348" w:type="pct"/>
            <w:vMerge w:val="restar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20 01 01</w:t>
            </w:r>
          </w:p>
        </w:tc>
        <w:tc>
          <w:tcPr>
            <w:tcW w:w="627" w:type="pct"/>
          </w:tcPr>
          <w:p w:rsidR="00623886" w:rsidRPr="00A75509" w:rsidRDefault="00623886" w:rsidP="00E75227">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 xml:space="preserve">Czyste – </w:t>
            </w:r>
            <w:r w:rsidR="005D5839" w:rsidRPr="00A75509">
              <w:rPr>
                <w:rFonts w:ascii="Times New Roman" w:hAnsi="Times New Roman" w:cs="Times New Roman"/>
                <w:bCs/>
                <w:iCs/>
                <w:color w:val="000000" w:themeColor="text1"/>
              </w:rPr>
              <w:t>5</w:t>
            </w:r>
            <w:r w:rsidR="00E75227" w:rsidRPr="00A75509">
              <w:rPr>
                <w:rFonts w:ascii="Times New Roman" w:hAnsi="Times New Roman" w:cs="Times New Roman"/>
                <w:bCs/>
                <w:iCs/>
                <w:color w:val="000000" w:themeColor="text1"/>
              </w:rPr>
              <w:t>,000</w:t>
            </w:r>
          </w:p>
        </w:tc>
        <w:tc>
          <w:tcPr>
            <w:tcW w:w="501" w:type="pct"/>
          </w:tcPr>
          <w:p w:rsidR="00623886" w:rsidRPr="00A75509" w:rsidRDefault="00623886" w:rsidP="00E5071D">
            <w:pPr>
              <w:jc w:val="both"/>
              <w:rPr>
                <w:rFonts w:ascii="Times New Roman" w:hAnsi="Times New Roman" w:cs="Times New Roman"/>
                <w:color w:val="000000" w:themeColor="text1"/>
              </w:rPr>
            </w:pPr>
          </w:p>
          <w:p w:rsidR="00623886" w:rsidRPr="00A75509" w:rsidRDefault="00623886" w:rsidP="00E5071D">
            <w:pPr>
              <w:jc w:val="both"/>
              <w:rPr>
                <w:rFonts w:ascii="Times New Roman" w:hAnsi="Times New Roman" w:cs="Times New Roman"/>
                <w:color w:val="000000" w:themeColor="text1"/>
              </w:rPr>
            </w:pPr>
          </w:p>
        </w:tc>
        <w:tc>
          <w:tcPr>
            <w:tcW w:w="733" w:type="pct"/>
          </w:tcPr>
          <w:p w:rsidR="00623886" w:rsidRPr="00A75509" w:rsidRDefault="00623886" w:rsidP="00E5071D">
            <w:pPr>
              <w:jc w:val="both"/>
              <w:rPr>
                <w:rFonts w:ascii="Times New Roman" w:hAnsi="Times New Roman" w:cs="Times New Roman"/>
                <w:color w:val="000000" w:themeColor="text1"/>
              </w:rPr>
            </w:pPr>
          </w:p>
        </w:tc>
        <w:tc>
          <w:tcPr>
            <w:tcW w:w="367" w:type="pct"/>
          </w:tcPr>
          <w:p w:rsidR="00623886" w:rsidRPr="00A75509" w:rsidRDefault="00623886" w:rsidP="00E5071D">
            <w:pPr>
              <w:jc w:val="both"/>
              <w:rPr>
                <w:rFonts w:ascii="Times New Roman" w:hAnsi="Times New Roman" w:cs="Times New Roman"/>
                <w:color w:val="000000" w:themeColor="text1"/>
              </w:rPr>
            </w:pPr>
          </w:p>
        </w:tc>
        <w:tc>
          <w:tcPr>
            <w:tcW w:w="501" w:type="pct"/>
          </w:tcPr>
          <w:p w:rsidR="00623886" w:rsidRPr="00A75509" w:rsidRDefault="00623886" w:rsidP="00E5071D">
            <w:pPr>
              <w:jc w:val="both"/>
              <w:rPr>
                <w:rFonts w:ascii="Times New Roman" w:hAnsi="Times New Roman" w:cs="Times New Roman"/>
                <w:color w:val="000000" w:themeColor="text1"/>
              </w:rPr>
            </w:pPr>
          </w:p>
        </w:tc>
        <w:tc>
          <w:tcPr>
            <w:tcW w:w="733" w:type="pct"/>
          </w:tcPr>
          <w:p w:rsidR="00623886" w:rsidRPr="00A75509" w:rsidRDefault="00623886" w:rsidP="00E5071D">
            <w:pPr>
              <w:jc w:val="both"/>
              <w:rPr>
                <w:rFonts w:ascii="Times New Roman" w:hAnsi="Times New Roman" w:cs="Times New Roman"/>
                <w:color w:val="000000" w:themeColor="text1"/>
              </w:rPr>
            </w:pPr>
          </w:p>
        </w:tc>
        <w:tc>
          <w:tcPr>
            <w:tcW w:w="375" w:type="pct"/>
          </w:tcPr>
          <w:p w:rsidR="00623886" w:rsidRPr="00A75509" w:rsidRDefault="00623886" w:rsidP="00E5071D">
            <w:pPr>
              <w:jc w:val="both"/>
              <w:rPr>
                <w:rFonts w:ascii="Times New Roman" w:hAnsi="Times New Roman" w:cs="Times New Roman"/>
                <w:color w:val="000000" w:themeColor="text1"/>
              </w:rPr>
            </w:pPr>
          </w:p>
        </w:tc>
      </w:tr>
      <w:tr w:rsidR="00AB5D48" w:rsidRPr="00AB5D48" w:rsidTr="003F1E02">
        <w:trPr>
          <w:trHeight w:val="307"/>
        </w:trPr>
        <w:tc>
          <w:tcPr>
            <w:tcW w:w="224" w:type="pct"/>
            <w:vMerge/>
          </w:tcPr>
          <w:p w:rsidR="00623886" w:rsidRPr="00A75509" w:rsidRDefault="00623886" w:rsidP="00E5071D">
            <w:pPr>
              <w:jc w:val="both"/>
              <w:rPr>
                <w:rFonts w:ascii="Times New Roman" w:hAnsi="Times New Roman" w:cs="Times New Roman"/>
                <w:bCs/>
                <w:iCs/>
                <w:color w:val="000000" w:themeColor="text1"/>
              </w:rPr>
            </w:pPr>
          </w:p>
        </w:tc>
        <w:tc>
          <w:tcPr>
            <w:tcW w:w="591" w:type="pct"/>
            <w:vMerge/>
          </w:tcPr>
          <w:p w:rsidR="00623886" w:rsidRPr="00A75509" w:rsidRDefault="00623886" w:rsidP="00E5071D">
            <w:pPr>
              <w:jc w:val="both"/>
              <w:rPr>
                <w:rFonts w:ascii="Times New Roman" w:hAnsi="Times New Roman" w:cs="Times New Roman"/>
                <w:bCs/>
                <w:iCs/>
                <w:color w:val="000000" w:themeColor="text1"/>
              </w:rPr>
            </w:pPr>
          </w:p>
        </w:tc>
        <w:tc>
          <w:tcPr>
            <w:tcW w:w="348" w:type="pct"/>
            <w:vMerge/>
          </w:tcPr>
          <w:p w:rsidR="00623886" w:rsidRPr="00A75509" w:rsidRDefault="00623886" w:rsidP="00E5071D">
            <w:pPr>
              <w:jc w:val="both"/>
              <w:rPr>
                <w:rFonts w:ascii="Times New Roman" w:hAnsi="Times New Roman" w:cs="Times New Roman"/>
                <w:bCs/>
                <w:iCs/>
                <w:color w:val="000000" w:themeColor="text1"/>
              </w:rPr>
            </w:pPr>
          </w:p>
        </w:tc>
        <w:tc>
          <w:tcPr>
            <w:tcW w:w="627" w:type="pct"/>
          </w:tcPr>
          <w:p w:rsidR="00623886" w:rsidRPr="00A75509" w:rsidRDefault="00623886" w:rsidP="00E75227">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Zanieczyszczone -</w:t>
            </w:r>
            <w:r w:rsidR="005D5839" w:rsidRPr="00A75509">
              <w:rPr>
                <w:rFonts w:ascii="Times New Roman" w:hAnsi="Times New Roman" w:cs="Times New Roman"/>
                <w:bCs/>
                <w:iCs/>
                <w:color w:val="000000" w:themeColor="text1"/>
              </w:rPr>
              <w:t>1</w:t>
            </w:r>
            <w:r w:rsidR="00E75227" w:rsidRPr="00A75509">
              <w:rPr>
                <w:rFonts w:ascii="Times New Roman" w:hAnsi="Times New Roman" w:cs="Times New Roman"/>
                <w:bCs/>
                <w:iCs/>
                <w:color w:val="000000" w:themeColor="text1"/>
              </w:rPr>
              <w:t>0,000</w:t>
            </w:r>
          </w:p>
        </w:tc>
        <w:tc>
          <w:tcPr>
            <w:tcW w:w="501" w:type="pct"/>
          </w:tcPr>
          <w:p w:rsidR="00623886" w:rsidRPr="00A75509" w:rsidRDefault="00623886" w:rsidP="00E5071D">
            <w:pPr>
              <w:jc w:val="both"/>
              <w:rPr>
                <w:rFonts w:ascii="Times New Roman" w:hAnsi="Times New Roman" w:cs="Times New Roman"/>
                <w:color w:val="000000" w:themeColor="text1"/>
              </w:rPr>
            </w:pPr>
          </w:p>
        </w:tc>
        <w:tc>
          <w:tcPr>
            <w:tcW w:w="733" w:type="pct"/>
          </w:tcPr>
          <w:p w:rsidR="00623886" w:rsidRPr="00A75509" w:rsidRDefault="00623886" w:rsidP="00E5071D">
            <w:pPr>
              <w:jc w:val="both"/>
              <w:rPr>
                <w:rFonts w:ascii="Times New Roman" w:hAnsi="Times New Roman" w:cs="Times New Roman"/>
                <w:color w:val="000000" w:themeColor="text1"/>
              </w:rPr>
            </w:pPr>
          </w:p>
        </w:tc>
        <w:tc>
          <w:tcPr>
            <w:tcW w:w="367" w:type="pct"/>
          </w:tcPr>
          <w:p w:rsidR="00623886" w:rsidRPr="00A75509" w:rsidRDefault="00623886" w:rsidP="00E5071D">
            <w:pPr>
              <w:jc w:val="both"/>
              <w:rPr>
                <w:rFonts w:ascii="Times New Roman" w:hAnsi="Times New Roman" w:cs="Times New Roman"/>
                <w:color w:val="000000" w:themeColor="text1"/>
              </w:rPr>
            </w:pPr>
          </w:p>
        </w:tc>
        <w:tc>
          <w:tcPr>
            <w:tcW w:w="501" w:type="pct"/>
          </w:tcPr>
          <w:p w:rsidR="00623886" w:rsidRPr="00A75509" w:rsidRDefault="00623886" w:rsidP="00E5071D">
            <w:pPr>
              <w:jc w:val="both"/>
              <w:rPr>
                <w:rFonts w:ascii="Times New Roman" w:hAnsi="Times New Roman" w:cs="Times New Roman"/>
                <w:color w:val="000000" w:themeColor="text1"/>
              </w:rPr>
            </w:pPr>
          </w:p>
        </w:tc>
        <w:tc>
          <w:tcPr>
            <w:tcW w:w="733" w:type="pct"/>
          </w:tcPr>
          <w:p w:rsidR="00623886" w:rsidRPr="00A75509" w:rsidRDefault="00623886" w:rsidP="00E5071D">
            <w:pPr>
              <w:jc w:val="both"/>
              <w:rPr>
                <w:rFonts w:ascii="Times New Roman" w:hAnsi="Times New Roman" w:cs="Times New Roman"/>
                <w:color w:val="000000" w:themeColor="text1"/>
              </w:rPr>
            </w:pPr>
          </w:p>
        </w:tc>
        <w:tc>
          <w:tcPr>
            <w:tcW w:w="375" w:type="pct"/>
          </w:tcPr>
          <w:p w:rsidR="00623886" w:rsidRPr="00A75509" w:rsidRDefault="00623886" w:rsidP="00E5071D">
            <w:pPr>
              <w:jc w:val="both"/>
              <w:rPr>
                <w:rFonts w:ascii="Times New Roman" w:hAnsi="Times New Roman" w:cs="Times New Roman"/>
                <w:color w:val="000000" w:themeColor="text1"/>
              </w:rPr>
            </w:pPr>
          </w:p>
        </w:tc>
      </w:tr>
      <w:tr w:rsidR="00AB5D48" w:rsidRPr="00AB5D48" w:rsidTr="003F1E02">
        <w:tc>
          <w:tcPr>
            <w:tcW w:w="224" w:type="pc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4</w:t>
            </w:r>
          </w:p>
        </w:tc>
        <w:tc>
          <w:tcPr>
            <w:tcW w:w="591" w:type="pc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Zużyte opony</w:t>
            </w:r>
          </w:p>
        </w:tc>
        <w:tc>
          <w:tcPr>
            <w:tcW w:w="348" w:type="pc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16 01 03</w:t>
            </w:r>
          </w:p>
        </w:tc>
        <w:tc>
          <w:tcPr>
            <w:tcW w:w="627" w:type="pct"/>
          </w:tcPr>
          <w:p w:rsidR="00623886" w:rsidRPr="00A75509" w:rsidRDefault="00040DAD"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3</w:t>
            </w:r>
            <w:r w:rsidR="00623886" w:rsidRPr="00A75509">
              <w:rPr>
                <w:rFonts w:ascii="Times New Roman" w:hAnsi="Times New Roman" w:cs="Times New Roman"/>
                <w:bCs/>
                <w:iCs/>
                <w:color w:val="000000" w:themeColor="text1"/>
              </w:rPr>
              <w:t>,0000</w:t>
            </w:r>
          </w:p>
        </w:tc>
        <w:tc>
          <w:tcPr>
            <w:tcW w:w="501" w:type="pct"/>
          </w:tcPr>
          <w:p w:rsidR="00623886" w:rsidRPr="00A75509" w:rsidRDefault="00623886" w:rsidP="00E5071D">
            <w:pPr>
              <w:jc w:val="both"/>
              <w:rPr>
                <w:rFonts w:ascii="Times New Roman" w:hAnsi="Times New Roman" w:cs="Times New Roman"/>
                <w:color w:val="000000" w:themeColor="text1"/>
              </w:rPr>
            </w:pPr>
          </w:p>
          <w:p w:rsidR="00623886" w:rsidRPr="00A75509" w:rsidRDefault="00623886" w:rsidP="00E5071D">
            <w:pPr>
              <w:jc w:val="both"/>
              <w:rPr>
                <w:rFonts w:ascii="Times New Roman" w:hAnsi="Times New Roman" w:cs="Times New Roman"/>
                <w:color w:val="000000" w:themeColor="text1"/>
              </w:rPr>
            </w:pPr>
          </w:p>
        </w:tc>
        <w:tc>
          <w:tcPr>
            <w:tcW w:w="733" w:type="pct"/>
          </w:tcPr>
          <w:p w:rsidR="00623886" w:rsidRPr="00A75509" w:rsidRDefault="00623886" w:rsidP="00E5071D">
            <w:pPr>
              <w:jc w:val="both"/>
              <w:rPr>
                <w:rFonts w:ascii="Times New Roman" w:hAnsi="Times New Roman" w:cs="Times New Roman"/>
                <w:color w:val="000000" w:themeColor="text1"/>
              </w:rPr>
            </w:pPr>
          </w:p>
        </w:tc>
        <w:tc>
          <w:tcPr>
            <w:tcW w:w="367" w:type="pct"/>
          </w:tcPr>
          <w:p w:rsidR="00623886" w:rsidRPr="00A75509" w:rsidRDefault="00623886" w:rsidP="00E5071D">
            <w:pPr>
              <w:jc w:val="both"/>
              <w:rPr>
                <w:rFonts w:ascii="Times New Roman" w:hAnsi="Times New Roman" w:cs="Times New Roman"/>
                <w:color w:val="000000" w:themeColor="text1"/>
              </w:rPr>
            </w:pPr>
          </w:p>
        </w:tc>
        <w:tc>
          <w:tcPr>
            <w:tcW w:w="501" w:type="pct"/>
          </w:tcPr>
          <w:p w:rsidR="00623886" w:rsidRPr="00A75509" w:rsidRDefault="00623886" w:rsidP="00E5071D">
            <w:pPr>
              <w:jc w:val="both"/>
              <w:rPr>
                <w:rFonts w:ascii="Times New Roman" w:hAnsi="Times New Roman" w:cs="Times New Roman"/>
                <w:color w:val="000000" w:themeColor="text1"/>
              </w:rPr>
            </w:pPr>
          </w:p>
        </w:tc>
        <w:tc>
          <w:tcPr>
            <w:tcW w:w="733" w:type="pct"/>
          </w:tcPr>
          <w:p w:rsidR="00623886" w:rsidRPr="00A75509" w:rsidRDefault="00623886" w:rsidP="00E5071D">
            <w:pPr>
              <w:jc w:val="both"/>
              <w:rPr>
                <w:rFonts w:ascii="Times New Roman" w:hAnsi="Times New Roman" w:cs="Times New Roman"/>
                <w:color w:val="000000" w:themeColor="text1"/>
              </w:rPr>
            </w:pPr>
          </w:p>
        </w:tc>
        <w:tc>
          <w:tcPr>
            <w:tcW w:w="375" w:type="pct"/>
          </w:tcPr>
          <w:p w:rsidR="00623886" w:rsidRPr="00A75509" w:rsidRDefault="00623886" w:rsidP="00E5071D">
            <w:pPr>
              <w:jc w:val="both"/>
              <w:rPr>
                <w:rFonts w:ascii="Times New Roman" w:hAnsi="Times New Roman" w:cs="Times New Roman"/>
                <w:color w:val="000000" w:themeColor="text1"/>
              </w:rPr>
            </w:pPr>
          </w:p>
        </w:tc>
      </w:tr>
      <w:tr w:rsidR="00AB5D48" w:rsidRPr="00AB5D48" w:rsidTr="003F1E02">
        <w:tc>
          <w:tcPr>
            <w:tcW w:w="224" w:type="pc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5</w:t>
            </w:r>
          </w:p>
        </w:tc>
        <w:tc>
          <w:tcPr>
            <w:tcW w:w="591" w:type="pc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Odpady ulegające biodegradacji</w:t>
            </w:r>
          </w:p>
        </w:tc>
        <w:tc>
          <w:tcPr>
            <w:tcW w:w="348" w:type="pc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20 02 01</w:t>
            </w:r>
          </w:p>
        </w:tc>
        <w:tc>
          <w:tcPr>
            <w:tcW w:w="627" w:type="pct"/>
          </w:tcPr>
          <w:p w:rsidR="00623886" w:rsidRPr="00A75509" w:rsidRDefault="005D5839"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46</w:t>
            </w:r>
            <w:r w:rsidR="00E75227" w:rsidRPr="00A75509">
              <w:rPr>
                <w:rFonts w:ascii="Times New Roman" w:hAnsi="Times New Roman" w:cs="Times New Roman"/>
                <w:bCs/>
                <w:iCs/>
                <w:color w:val="000000" w:themeColor="text1"/>
              </w:rPr>
              <w:t>,000</w:t>
            </w:r>
          </w:p>
        </w:tc>
        <w:tc>
          <w:tcPr>
            <w:tcW w:w="501" w:type="pct"/>
          </w:tcPr>
          <w:p w:rsidR="00623886" w:rsidRPr="00A75509" w:rsidRDefault="00623886" w:rsidP="00E5071D">
            <w:pPr>
              <w:jc w:val="both"/>
              <w:rPr>
                <w:rFonts w:ascii="Times New Roman" w:hAnsi="Times New Roman" w:cs="Times New Roman"/>
                <w:color w:val="000000" w:themeColor="text1"/>
              </w:rPr>
            </w:pPr>
          </w:p>
        </w:tc>
        <w:tc>
          <w:tcPr>
            <w:tcW w:w="733" w:type="pct"/>
          </w:tcPr>
          <w:p w:rsidR="00623886" w:rsidRPr="00A75509" w:rsidRDefault="00623886" w:rsidP="00E5071D">
            <w:pPr>
              <w:jc w:val="both"/>
              <w:rPr>
                <w:rFonts w:ascii="Times New Roman" w:hAnsi="Times New Roman" w:cs="Times New Roman"/>
                <w:color w:val="000000" w:themeColor="text1"/>
              </w:rPr>
            </w:pPr>
          </w:p>
        </w:tc>
        <w:tc>
          <w:tcPr>
            <w:tcW w:w="367" w:type="pct"/>
          </w:tcPr>
          <w:p w:rsidR="00623886" w:rsidRPr="00A75509" w:rsidRDefault="00623886" w:rsidP="00E5071D">
            <w:pPr>
              <w:jc w:val="both"/>
              <w:rPr>
                <w:rFonts w:ascii="Times New Roman" w:hAnsi="Times New Roman" w:cs="Times New Roman"/>
                <w:color w:val="000000" w:themeColor="text1"/>
              </w:rPr>
            </w:pPr>
          </w:p>
        </w:tc>
        <w:tc>
          <w:tcPr>
            <w:tcW w:w="501" w:type="pct"/>
          </w:tcPr>
          <w:p w:rsidR="00623886" w:rsidRPr="00A75509" w:rsidRDefault="00623886" w:rsidP="00E5071D">
            <w:pPr>
              <w:jc w:val="both"/>
              <w:rPr>
                <w:rFonts w:ascii="Times New Roman" w:hAnsi="Times New Roman" w:cs="Times New Roman"/>
                <w:color w:val="000000" w:themeColor="text1"/>
              </w:rPr>
            </w:pPr>
          </w:p>
        </w:tc>
        <w:tc>
          <w:tcPr>
            <w:tcW w:w="733" w:type="pct"/>
          </w:tcPr>
          <w:p w:rsidR="00623886" w:rsidRPr="00A75509" w:rsidRDefault="00623886" w:rsidP="00E5071D">
            <w:pPr>
              <w:jc w:val="both"/>
              <w:rPr>
                <w:rFonts w:ascii="Times New Roman" w:hAnsi="Times New Roman" w:cs="Times New Roman"/>
                <w:color w:val="000000" w:themeColor="text1"/>
              </w:rPr>
            </w:pPr>
          </w:p>
        </w:tc>
        <w:tc>
          <w:tcPr>
            <w:tcW w:w="375" w:type="pct"/>
          </w:tcPr>
          <w:p w:rsidR="00623886" w:rsidRPr="00A75509" w:rsidRDefault="00623886" w:rsidP="00E5071D">
            <w:pPr>
              <w:jc w:val="both"/>
              <w:rPr>
                <w:rFonts w:ascii="Times New Roman" w:hAnsi="Times New Roman" w:cs="Times New Roman"/>
                <w:color w:val="000000" w:themeColor="text1"/>
              </w:rPr>
            </w:pPr>
          </w:p>
        </w:tc>
      </w:tr>
      <w:tr w:rsidR="00AB5D48" w:rsidRPr="00AB5D48" w:rsidTr="003F1E02">
        <w:tc>
          <w:tcPr>
            <w:tcW w:w="224" w:type="pc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6</w:t>
            </w:r>
          </w:p>
        </w:tc>
        <w:tc>
          <w:tcPr>
            <w:tcW w:w="591" w:type="pc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 xml:space="preserve">Odpady </w:t>
            </w:r>
            <w:proofErr w:type="spellStart"/>
            <w:r w:rsidRPr="00A75509">
              <w:rPr>
                <w:rFonts w:ascii="Times New Roman" w:hAnsi="Times New Roman" w:cs="Times New Roman"/>
                <w:bCs/>
                <w:iCs/>
                <w:color w:val="000000" w:themeColor="text1"/>
              </w:rPr>
              <w:t>wielkogabaryto</w:t>
            </w:r>
            <w:proofErr w:type="spellEnd"/>
            <w:r w:rsidRPr="00A75509">
              <w:rPr>
                <w:rFonts w:ascii="Times New Roman" w:hAnsi="Times New Roman" w:cs="Times New Roman"/>
                <w:bCs/>
                <w:iCs/>
                <w:color w:val="000000" w:themeColor="text1"/>
              </w:rPr>
              <w:t>- we</w:t>
            </w:r>
          </w:p>
        </w:tc>
        <w:tc>
          <w:tcPr>
            <w:tcW w:w="348" w:type="pc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20 03 07</w:t>
            </w:r>
          </w:p>
        </w:tc>
        <w:tc>
          <w:tcPr>
            <w:tcW w:w="627" w:type="pct"/>
          </w:tcPr>
          <w:p w:rsidR="00623886" w:rsidRPr="00A75509" w:rsidRDefault="005D5839"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22</w:t>
            </w:r>
            <w:r w:rsidR="00E75227" w:rsidRPr="00A75509">
              <w:rPr>
                <w:rFonts w:ascii="Times New Roman" w:hAnsi="Times New Roman" w:cs="Times New Roman"/>
                <w:bCs/>
                <w:iCs/>
                <w:color w:val="000000" w:themeColor="text1"/>
              </w:rPr>
              <w:t>,000</w:t>
            </w:r>
          </w:p>
        </w:tc>
        <w:tc>
          <w:tcPr>
            <w:tcW w:w="501" w:type="pct"/>
          </w:tcPr>
          <w:p w:rsidR="00623886" w:rsidRPr="00A75509" w:rsidRDefault="00623886" w:rsidP="00E5071D">
            <w:pPr>
              <w:jc w:val="both"/>
              <w:rPr>
                <w:rFonts w:ascii="Times New Roman" w:hAnsi="Times New Roman" w:cs="Times New Roman"/>
                <w:color w:val="000000" w:themeColor="text1"/>
              </w:rPr>
            </w:pPr>
          </w:p>
        </w:tc>
        <w:tc>
          <w:tcPr>
            <w:tcW w:w="733" w:type="pct"/>
          </w:tcPr>
          <w:p w:rsidR="00623886" w:rsidRPr="00A75509" w:rsidRDefault="00623886" w:rsidP="00E5071D">
            <w:pPr>
              <w:jc w:val="both"/>
              <w:rPr>
                <w:rFonts w:ascii="Times New Roman" w:hAnsi="Times New Roman" w:cs="Times New Roman"/>
                <w:color w:val="000000" w:themeColor="text1"/>
              </w:rPr>
            </w:pPr>
          </w:p>
        </w:tc>
        <w:tc>
          <w:tcPr>
            <w:tcW w:w="367" w:type="pct"/>
          </w:tcPr>
          <w:p w:rsidR="00623886" w:rsidRPr="00A75509" w:rsidRDefault="00623886" w:rsidP="00E5071D">
            <w:pPr>
              <w:jc w:val="both"/>
              <w:rPr>
                <w:rFonts w:ascii="Times New Roman" w:hAnsi="Times New Roman" w:cs="Times New Roman"/>
                <w:color w:val="000000" w:themeColor="text1"/>
              </w:rPr>
            </w:pPr>
          </w:p>
        </w:tc>
        <w:tc>
          <w:tcPr>
            <w:tcW w:w="501" w:type="pct"/>
          </w:tcPr>
          <w:p w:rsidR="00623886" w:rsidRPr="00A75509" w:rsidRDefault="00623886" w:rsidP="00E5071D">
            <w:pPr>
              <w:jc w:val="both"/>
              <w:rPr>
                <w:rFonts w:ascii="Times New Roman" w:hAnsi="Times New Roman" w:cs="Times New Roman"/>
                <w:color w:val="000000" w:themeColor="text1"/>
              </w:rPr>
            </w:pPr>
          </w:p>
        </w:tc>
        <w:tc>
          <w:tcPr>
            <w:tcW w:w="733" w:type="pct"/>
          </w:tcPr>
          <w:p w:rsidR="00623886" w:rsidRPr="00A75509" w:rsidRDefault="00623886" w:rsidP="00E5071D">
            <w:pPr>
              <w:jc w:val="both"/>
              <w:rPr>
                <w:rFonts w:ascii="Times New Roman" w:hAnsi="Times New Roman" w:cs="Times New Roman"/>
                <w:color w:val="000000" w:themeColor="text1"/>
              </w:rPr>
            </w:pPr>
          </w:p>
        </w:tc>
        <w:tc>
          <w:tcPr>
            <w:tcW w:w="375" w:type="pct"/>
          </w:tcPr>
          <w:p w:rsidR="00623886" w:rsidRPr="00A75509" w:rsidRDefault="00623886" w:rsidP="00E5071D">
            <w:pPr>
              <w:jc w:val="both"/>
              <w:rPr>
                <w:rFonts w:ascii="Times New Roman" w:hAnsi="Times New Roman" w:cs="Times New Roman"/>
                <w:color w:val="000000" w:themeColor="text1"/>
              </w:rPr>
            </w:pPr>
          </w:p>
        </w:tc>
      </w:tr>
      <w:tr w:rsidR="00AB5D48" w:rsidRPr="00AB5D48" w:rsidTr="003F1E02">
        <w:tc>
          <w:tcPr>
            <w:tcW w:w="224" w:type="pc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7</w:t>
            </w:r>
          </w:p>
        </w:tc>
        <w:tc>
          <w:tcPr>
            <w:tcW w:w="591" w:type="pct"/>
          </w:tcPr>
          <w:p w:rsidR="00623886" w:rsidRPr="00A75509" w:rsidRDefault="00623886"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Inne nie wymienione frakcje zbierane w sposób selektywny (popiół)</w:t>
            </w:r>
          </w:p>
        </w:tc>
        <w:tc>
          <w:tcPr>
            <w:tcW w:w="348" w:type="pct"/>
          </w:tcPr>
          <w:p w:rsidR="00623886" w:rsidRPr="00A75509" w:rsidRDefault="00EC69F8"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 xml:space="preserve">ex </w:t>
            </w:r>
            <w:r w:rsidR="00623886" w:rsidRPr="00A75509">
              <w:rPr>
                <w:rFonts w:ascii="Times New Roman" w:hAnsi="Times New Roman" w:cs="Times New Roman"/>
                <w:bCs/>
                <w:iCs/>
                <w:color w:val="000000" w:themeColor="text1"/>
              </w:rPr>
              <w:t>20 01 99</w:t>
            </w:r>
          </w:p>
        </w:tc>
        <w:tc>
          <w:tcPr>
            <w:tcW w:w="627" w:type="pct"/>
          </w:tcPr>
          <w:p w:rsidR="00623886" w:rsidRPr="00A75509" w:rsidRDefault="005D5839"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6</w:t>
            </w:r>
            <w:r w:rsidR="00623886" w:rsidRPr="00A75509">
              <w:rPr>
                <w:rFonts w:ascii="Times New Roman" w:hAnsi="Times New Roman" w:cs="Times New Roman"/>
                <w:bCs/>
                <w:iCs/>
                <w:color w:val="000000" w:themeColor="text1"/>
              </w:rPr>
              <w:t>0,0000</w:t>
            </w:r>
          </w:p>
        </w:tc>
        <w:tc>
          <w:tcPr>
            <w:tcW w:w="501" w:type="pct"/>
          </w:tcPr>
          <w:p w:rsidR="00623886" w:rsidRPr="00A75509" w:rsidRDefault="00623886" w:rsidP="00E5071D">
            <w:pPr>
              <w:jc w:val="both"/>
              <w:rPr>
                <w:rFonts w:ascii="Times New Roman" w:hAnsi="Times New Roman" w:cs="Times New Roman"/>
                <w:color w:val="000000" w:themeColor="text1"/>
              </w:rPr>
            </w:pPr>
          </w:p>
        </w:tc>
        <w:tc>
          <w:tcPr>
            <w:tcW w:w="733" w:type="pct"/>
          </w:tcPr>
          <w:p w:rsidR="00623886" w:rsidRPr="00A75509" w:rsidRDefault="00623886" w:rsidP="00E5071D">
            <w:pPr>
              <w:jc w:val="both"/>
              <w:rPr>
                <w:rFonts w:ascii="Times New Roman" w:hAnsi="Times New Roman" w:cs="Times New Roman"/>
                <w:color w:val="000000" w:themeColor="text1"/>
              </w:rPr>
            </w:pPr>
          </w:p>
        </w:tc>
        <w:tc>
          <w:tcPr>
            <w:tcW w:w="367" w:type="pct"/>
          </w:tcPr>
          <w:p w:rsidR="00623886" w:rsidRPr="00A75509" w:rsidRDefault="00623886" w:rsidP="00E5071D">
            <w:pPr>
              <w:jc w:val="both"/>
              <w:rPr>
                <w:rFonts w:ascii="Times New Roman" w:hAnsi="Times New Roman" w:cs="Times New Roman"/>
                <w:color w:val="000000" w:themeColor="text1"/>
              </w:rPr>
            </w:pPr>
          </w:p>
        </w:tc>
        <w:tc>
          <w:tcPr>
            <w:tcW w:w="501" w:type="pct"/>
          </w:tcPr>
          <w:p w:rsidR="00623886" w:rsidRPr="00A75509" w:rsidRDefault="00623886" w:rsidP="00E5071D">
            <w:pPr>
              <w:jc w:val="both"/>
              <w:rPr>
                <w:rFonts w:ascii="Times New Roman" w:hAnsi="Times New Roman" w:cs="Times New Roman"/>
                <w:color w:val="000000" w:themeColor="text1"/>
              </w:rPr>
            </w:pPr>
          </w:p>
        </w:tc>
        <w:tc>
          <w:tcPr>
            <w:tcW w:w="733" w:type="pct"/>
          </w:tcPr>
          <w:p w:rsidR="00623886" w:rsidRPr="00A75509" w:rsidRDefault="00623886" w:rsidP="00E5071D">
            <w:pPr>
              <w:jc w:val="both"/>
              <w:rPr>
                <w:rFonts w:ascii="Times New Roman" w:hAnsi="Times New Roman" w:cs="Times New Roman"/>
                <w:color w:val="000000" w:themeColor="text1"/>
              </w:rPr>
            </w:pPr>
          </w:p>
        </w:tc>
        <w:tc>
          <w:tcPr>
            <w:tcW w:w="375" w:type="pct"/>
          </w:tcPr>
          <w:p w:rsidR="00623886" w:rsidRPr="00A75509" w:rsidRDefault="00623886" w:rsidP="00E5071D">
            <w:pPr>
              <w:jc w:val="both"/>
              <w:rPr>
                <w:rFonts w:ascii="Times New Roman" w:hAnsi="Times New Roman" w:cs="Times New Roman"/>
                <w:color w:val="000000" w:themeColor="text1"/>
              </w:rPr>
            </w:pPr>
          </w:p>
        </w:tc>
      </w:tr>
      <w:tr w:rsidR="00AB5D48" w:rsidRPr="00AB5D48" w:rsidTr="003F1E02">
        <w:trPr>
          <w:trHeight w:val="630"/>
        </w:trPr>
        <w:tc>
          <w:tcPr>
            <w:tcW w:w="224" w:type="pct"/>
            <w:vMerge w:val="restart"/>
          </w:tcPr>
          <w:p w:rsidR="00EC69F8" w:rsidRPr="00A75509" w:rsidRDefault="00EC69F8"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8</w:t>
            </w:r>
          </w:p>
        </w:tc>
        <w:tc>
          <w:tcPr>
            <w:tcW w:w="591" w:type="pct"/>
            <w:vMerge w:val="restart"/>
          </w:tcPr>
          <w:p w:rsidR="00EC69F8" w:rsidRPr="00A75509" w:rsidRDefault="00EC69F8"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Niesegregowane (zmieszane) odpady komunalne</w:t>
            </w:r>
          </w:p>
        </w:tc>
        <w:tc>
          <w:tcPr>
            <w:tcW w:w="348" w:type="pct"/>
            <w:vMerge w:val="restart"/>
          </w:tcPr>
          <w:p w:rsidR="00EC69F8" w:rsidRPr="00A75509" w:rsidRDefault="00EC69F8" w:rsidP="00E5071D">
            <w:pPr>
              <w:jc w:val="both"/>
              <w:rPr>
                <w:rFonts w:ascii="Times New Roman" w:hAnsi="Times New Roman" w:cs="Times New Roman"/>
                <w:bCs/>
                <w:iCs/>
                <w:color w:val="000000" w:themeColor="text1"/>
              </w:rPr>
            </w:pPr>
            <w:r w:rsidRPr="00A75509">
              <w:rPr>
                <w:rFonts w:ascii="Times New Roman" w:hAnsi="Times New Roman" w:cs="Times New Roman"/>
                <w:bCs/>
                <w:iCs/>
                <w:color w:val="000000" w:themeColor="text1"/>
              </w:rPr>
              <w:t>20 03 01</w:t>
            </w:r>
          </w:p>
        </w:tc>
        <w:tc>
          <w:tcPr>
            <w:tcW w:w="627" w:type="pct"/>
          </w:tcPr>
          <w:p w:rsidR="00EC69F8" w:rsidRPr="00A75509" w:rsidRDefault="00A91D41" w:rsidP="00E5071D">
            <w:pPr>
              <w:jc w:val="both"/>
              <w:rPr>
                <w:rFonts w:ascii="Times New Roman" w:hAnsi="Times New Roman" w:cs="Times New Roman"/>
                <w:bCs/>
                <w:iCs/>
                <w:color w:val="000000" w:themeColor="text1"/>
              </w:rPr>
            </w:pPr>
            <w:r>
              <w:rPr>
                <w:rFonts w:ascii="Times New Roman" w:hAnsi="Times New Roman" w:cs="Times New Roman"/>
                <w:bCs/>
                <w:iCs/>
                <w:color w:val="000000" w:themeColor="text1"/>
              </w:rPr>
              <w:t>Czyste-5</w:t>
            </w:r>
            <w:r w:rsidR="00EC69F8" w:rsidRPr="00A75509">
              <w:rPr>
                <w:rFonts w:ascii="Times New Roman" w:hAnsi="Times New Roman" w:cs="Times New Roman"/>
                <w:bCs/>
                <w:iCs/>
                <w:color w:val="000000" w:themeColor="text1"/>
              </w:rPr>
              <w:t>0,000</w:t>
            </w:r>
          </w:p>
        </w:tc>
        <w:tc>
          <w:tcPr>
            <w:tcW w:w="501" w:type="pct"/>
          </w:tcPr>
          <w:p w:rsidR="00EC69F8" w:rsidRPr="00A75509" w:rsidRDefault="00EC69F8" w:rsidP="00E5071D">
            <w:pPr>
              <w:jc w:val="both"/>
              <w:rPr>
                <w:rFonts w:ascii="Times New Roman" w:hAnsi="Times New Roman" w:cs="Times New Roman"/>
                <w:color w:val="000000" w:themeColor="text1"/>
              </w:rPr>
            </w:pPr>
          </w:p>
        </w:tc>
        <w:tc>
          <w:tcPr>
            <w:tcW w:w="733" w:type="pct"/>
          </w:tcPr>
          <w:p w:rsidR="00EC69F8" w:rsidRPr="00A75509" w:rsidRDefault="00EC69F8" w:rsidP="00E5071D">
            <w:pPr>
              <w:jc w:val="both"/>
              <w:rPr>
                <w:rFonts w:ascii="Times New Roman" w:hAnsi="Times New Roman" w:cs="Times New Roman"/>
                <w:color w:val="000000" w:themeColor="text1"/>
              </w:rPr>
            </w:pPr>
          </w:p>
        </w:tc>
        <w:tc>
          <w:tcPr>
            <w:tcW w:w="367" w:type="pct"/>
          </w:tcPr>
          <w:p w:rsidR="00EC69F8" w:rsidRPr="00A75509" w:rsidRDefault="00EC69F8" w:rsidP="00E5071D">
            <w:pPr>
              <w:jc w:val="both"/>
              <w:rPr>
                <w:rFonts w:ascii="Times New Roman" w:hAnsi="Times New Roman" w:cs="Times New Roman"/>
                <w:color w:val="000000" w:themeColor="text1"/>
              </w:rPr>
            </w:pPr>
          </w:p>
        </w:tc>
        <w:tc>
          <w:tcPr>
            <w:tcW w:w="501" w:type="pct"/>
          </w:tcPr>
          <w:p w:rsidR="00EC69F8" w:rsidRPr="00A75509" w:rsidRDefault="00EC69F8" w:rsidP="00E5071D">
            <w:pPr>
              <w:jc w:val="both"/>
              <w:rPr>
                <w:rFonts w:ascii="Times New Roman" w:hAnsi="Times New Roman" w:cs="Times New Roman"/>
                <w:color w:val="000000" w:themeColor="text1"/>
              </w:rPr>
            </w:pPr>
          </w:p>
        </w:tc>
        <w:tc>
          <w:tcPr>
            <w:tcW w:w="733" w:type="pct"/>
          </w:tcPr>
          <w:p w:rsidR="00EC69F8" w:rsidRPr="00A75509" w:rsidRDefault="00EC69F8" w:rsidP="00E5071D">
            <w:pPr>
              <w:jc w:val="both"/>
              <w:rPr>
                <w:rFonts w:ascii="Times New Roman" w:hAnsi="Times New Roman" w:cs="Times New Roman"/>
                <w:color w:val="000000" w:themeColor="text1"/>
              </w:rPr>
            </w:pPr>
          </w:p>
        </w:tc>
        <w:tc>
          <w:tcPr>
            <w:tcW w:w="375" w:type="pct"/>
            <w:vMerge w:val="restart"/>
          </w:tcPr>
          <w:p w:rsidR="00EC69F8" w:rsidRPr="00A75509" w:rsidRDefault="00EC69F8" w:rsidP="00E5071D">
            <w:pPr>
              <w:jc w:val="both"/>
              <w:rPr>
                <w:rFonts w:ascii="Times New Roman" w:hAnsi="Times New Roman" w:cs="Times New Roman"/>
                <w:color w:val="000000" w:themeColor="text1"/>
              </w:rPr>
            </w:pPr>
          </w:p>
        </w:tc>
      </w:tr>
      <w:tr w:rsidR="00AB5D48" w:rsidRPr="00AB5D48" w:rsidTr="003F1E02">
        <w:trPr>
          <w:trHeight w:val="630"/>
        </w:trPr>
        <w:tc>
          <w:tcPr>
            <w:tcW w:w="224" w:type="pct"/>
            <w:vMerge/>
          </w:tcPr>
          <w:p w:rsidR="00EC69F8" w:rsidRPr="00AB5D48" w:rsidRDefault="00EC69F8" w:rsidP="00E5071D">
            <w:pPr>
              <w:jc w:val="both"/>
              <w:rPr>
                <w:rFonts w:ascii="Times New Roman" w:hAnsi="Times New Roman" w:cs="Times New Roman"/>
                <w:bCs/>
                <w:iCs/>
                <w:color w:val="FF0000"/>
              </w:rPr>
            </w:pPr>
          </w:p>
        </w:tc>
        <w:tc>
          <w:tcPr>
            <w:tcW w:w="591" w:type="pct"/>
            <w:vMerge/>
          </w:tcPr>
          <w:p w:rsidR="00EC69F8" w:rsidRPr="00AB5D48" w:rsidRDefault="00EC69F8" w:rsidP="00E5071D">
            <w:pPr>
              <w:jc w:val="both"/>
              <w:rPr>
                <w:rFonts w:ascii="Times New Roman" w:hAnsi="Times New Roman" w:cs="Times New Roman"/>
                <w:bCs/>
                <w:iCs/>
                <w:color w:val="FF0000"/>
              </w:rPr>
            </w:pPr>
          </w:p>
        </w:tc>
        <w:tc>
          <w:tcPr>
            <w:tcW w:w="348" w:type="pct"/>
            <w:vMerge/>
          </w:tcPr>
          <w:p w:rsidR="00EC69F8" w:rsidRPr="00AB5D48" w:rsidRDefault="00EC69F8" w:rsidP="00E5071D">
            <w:pPr>
              <w:jc w:val="both"/>
              <w:rPr>
                <w:rFonts w:ascii="Times New Roman" w:hAnsi="Times New Roman" w:cs="Times New Roman"/>
                <w:bCs/>
                <w:iCs/>
                <w:color w:val="FF0000"/>
              </w:rPr>
            </w:pPr>
          </w:p>
        </w:tc>
        <w:tc>
          <w:tcPr>
            <w:tcW w:w="627" w:type="pct"/>
          </w:tcPr>
          <w:p w:rsidR="00EC69F8" w:rsidRPr="00A75509" w:rsidRDefault="00A91D41" w:rsidP="00E5071D">
            <w:pPr>
              <w:jc w:val="both"/>
              <w:rPr>
                <w:rFonts w:ascii="Times New Roman" w:hAnsi="Times New Roman" w:cs="Times New Roman"/>
                <w:bCs/>
                <w:iCs/>
                <w:color w:val="000000" w:themeColor="text1"/>
              </w:rPr>
            </w:pPr>
            <w:r>
              <w:rPr>
                <w:rFonts w:ascii="Times New Roman" w:hAnsi="Times New Roman" w:cs="Times New Roman"/>
                <w:bCs/>
                <w:iCs/>
                <w:color w:val="000000" w:themeColor="text1"/>
              </w:rPr>
              <w:t>Zanieczyszczone- 42</w:t>
            </w:r>
            <w:r w:rsidR="00EC69F8" w:rsidRPr="00A75509">
              <w:rPr>
                <w:rFonts w:ascii="Times New Roman" w:hAnsi="Times New Roman" w:cs="Times New Roman"/>
                <w:bCs/>
                <w:iCs/>
                <w:color w:val="000000" w:themeColor="text1"/>
              </w:rPr>
              <w:t>0,00</w:t>
            </w:r>
          </w:p>
        </w:tc>
        <w:tc>
          <w:tcPr>
            <w:tcW w:w="501" w:type="pct"/>
          </w:tcPr>
          <w:p w:rsidR="00EC69F8" w:rsidRPr="00AB5D48" w:rsidRDefault="00EC69F8" w:rsidP="00E5071D">
            <w:pPr>
              <w:jc w:val="both"/>
              <w:rPr>
                <w:rFonts w:ascii="Times New Roman" w:hAnsi="Times New Roman" w:cs="Times New Roman"/>
                <w:color w:val="FF0000"/>
              </w:rPr>
            </w:pPr>
          </w:p>
        </w:tc>
        <w:tc>
          <w:tcPr>
            <w:tcW w:w="733" w:type="pct"/>
          </w:tcPr>
          <w:p w:rsidR="00EC69F8" w:rsidRPr="00AB5D48" w:rsidRDefault="00EC69F8" w:rsidP="00E5071D">
            <w:pPr>
              <w:jc w:val="both"/>
              <w:rPr>
                <w:rFonts w:ascii="Times New Roman" w:hAnsi="Times New Roman" w:cs="Times New Roman"/>
                <w:color w:val="FF0000"/>
              </w:rPr>
            </w:pPr>
          </w:p>
        </w:tc>
        <w:tc>
          <w:tcPr>
            <w:tcW w:w="367" w:type="pct"/>
          </w:tcPr>
          <w:p w:rsidR="00EC69F8" w:rsidRPr="00AB5D48" w:rsidRDefault="00EC69F8" w:rsidP="00E5071D">
            <w:pPr>
              <w:jc w:val="both"/>
              <w:rPr>
                <w:rFonts w:ascii="Times New Roman" w:hAnsi="Times New Roman" w:cs="Times New Roman"/>
                <w:color w:val="FF0000"/>
              </w:rPr>
            </w:pPr>
          </w:p>
        </w:tc>
        <w:tc>
          <w:tcPr>
            <w:tcW w:w="501" w:type="pct"/>
          </w:tcPr>
          <w:p w:rsidR="00EC69F8" w:rsidRPr="00AB5D48" w:rsidRDefault="00EC69F8" w:rsidP="00E5071D">
            <w:pPr>
              <w:jc w:val="both"/>
              <w:rPr>
                <w:rFonts w:ascii="Times New Roman" w:hAnsi="Times New Roman" w:cs="Times New Roman"/>
                <w:color w:val="FF0000"/>
              </w:rPr>
            </w:pPr>
          </w:p>
        </w:tc>
        <w:tc>
          <w:tcPr>
            <w:tcW w:w="733" w:type="pct"/>
          </w:tcPr>
          <w:p w:rsidR="00EC69F8" w:rsidRPr="00AB5D48" w:rsidRDefault="00EC69F8" w:rsidP="00E5071D">
            <w:pPr>
              <w:jc w:val="both"/>
              <w:rPr>
                <w:rFonts w:ascii="Times New Roman" w:hAnsi="Times New Roman" w:cs="Times New Roman"/>
                <w:color w:val="FF0000"/>
              </w:rPr>
            </w:pPr>
          </w:p>
        </w:tc>
        <w:tc>
          <w:tcPr>
            <w:tcW w:w="375" w:type="pct"/>
            <w:vMerge/>
          </w:tcPr>
          <w:p w:rsidR="00EC69F8" w:rsidRPr="00AB5D48" w:rsidRDefault="00EC69F8" w:rsidP="00E5071D">
            <w:pPr>
              <w:jc w:val="both"/>
              <w:rPr>
                <w:rFonts w:ascii="Times New Roman" w:hAnsi="Times New Roman" w:cs="Times New Roman"/>
                <w:color w:val="FF0000"/>
              </w:rPr>
            </w:pPr>
          </w:p>
        </w:tc>
      </w:tr>
    </w:tbl>
    <w:p w:rsidR="003F1E02" w:rsidRPr="00AB5D48" w:rsidRDefault="003F1E02" w:rsidP="00E5071D">
      <w:pPr>
        <w:autoSpaceDE w:val="0"/>
        <w:autoSpaceDN w:val="0"/>
        <w:adjustRightInd w:val="0"/>
        <w:spacing w:after="0" w:line="240" w:lineRule="auto"/>
        <w:jc w:val="both"/>
        <w:rPr>
          <w:rFonts w:ascii="Times New Roman" w:hAnsi="Times New Roman" w:cs="Times New Roman"/>
          <w:color w:val="FF0000"/>
        </w:rPr>
      </w:pPr>
    </w:p>
    <w:p w:rsidR="003F1E02" w:rsidRPr="00AB5D48" w:rsidRDefault="003F1E02" w:rsidP="00E5071D">
      <w:pPr>
        <w:autoSpaceDE w:val="0"/>
        <w:autoSpaceDN w:val="0"/>
        <w:adjustRightInd w:val="0"/>
        <w:spacing w:after="0" w:line="240" w:lineRule="auto"/>
        <w:jc w:val="both"/>
        <w:rPr>
          <w:rFonts w:ascii="Times New Roman" w:hAnsi="Times New Roman" w:cs="Times New Roman"/>
          <w:color w:val="FF0000"/>
        </w:rPr>
      </w:pPr>
    </w:p>
    <w:p w:rsidR="003F1E02" w:rsidRPr="00AB5D48" w:rsidRDefault="003F1E02" w:rsidP="00E5071D">
      <w:pPr>
        <w:autoSpaceDE w:val="0"/>
        <w:autoSpaceDN w:val="0"/>
        <w:adjustRightInd w:val="0"/>
        <w:spacing w:after="0" w:line="240" w:lineRule="auto"/>
        <w:jc w:val="both"/>
        <w:rPr>
          <w:rFonts w:ascii="Times New Roman" w:hAnsi="Times New Roman" w:cs="Times New Roman"/>
          <w:color w:val="FF0000"/>
        </w:rPr>
      </w:pPr>
    </w:p>
    <w:p w:rsidR="003F1E02" w:rsidRPr="00AB5D48" w:rsidRDefault="003F1E02" w:rsidP="00E5071D">
      <w:pPr>
        <w:autoSpaceDE w:val="0"/>
        <w:autoSpaceDN w:val="0"/>
        <w:adjustRightInd w:val="0"/>
        <w:spacing w:after="0" w:line="240" w:lineRule="auto"/>
        <w:jc w:val="both"/>
        <w:rPr>
          <w:rFonts w:ascii="Times New Roman" w:hAnsi="Times New Roman" w:cs="Times New Roman"/>
          <w:color w:val="FF0000"/>
        </w:rPr>
      </w:pPr>
    </w:p>
    <w:p w:rsidR="003F1E02" w:rsidRPr="00AB5D48" w:rsidRDefault="003F1E02" w:rsidP="00E5071D">
      <w:pPr>
        <w:autoSpaceDE w:val="0"/>
        <w:autoSpaceDN w:val="0"/>
        <w:adjustRightInd w:val="0"/>
        <w:spacing w:after="0" w:line="240" w:lineRule="auto"/>
        <w:jc w:val="both"/>
        <w:rPr>
          <w:rFonts w:ascii="Times New Roman" w:hAnsi="Times New Roman" w:cs="Times New Roman"/>
          <w:color w:val="FF0000"/>
        </w:rPr>
      </w:pPr>
    </w:p>
    <w:p w:rsidR="003F1E02" w:rsidRPr="00AB5D48" w:rsidRDefault="003F1E02" w:rsidP="00E5071D">
      <w:pPr>
        <w:autoSpaceDE w:val="0"/>
        <w:autoSpaceDN w:val="0"/>
        <w:adjustRightInd w:val="0"/>
        <w:spacing w:after="0" w:line="240" w:lineRule="auto"/>
        <w:jc w:val="both"/>
        <w:rPr>
          <w:rFonts w:ascii="Times New Roman" w:hAnsi="Times New Roman" w:cs="Times New Roman"/>
          <w:color w:val="FF0000"/>
        </w:rPr>
      </w:pPr>
    </w:p>
    <w:p w:rsidR="003F1E02" w:rsidRPr="00AB5D48" w:rsidRDefault="003F1E02" w:rsidP="00E5071D">
      <w:pPr>
        <w:autoSpaceDE w:val="0"/>
        <w:autoSpaceDN w:val="0"/>
        <w:adjustRightInd w:val="0"/>
        <w:spacing w:after="0" w:line="240" w:lineRule="auto"/>
        <w:jc w:val="both"/>
        <w:rPr>
          <w:rFonts w:ascii="Times New Roman" w:hAnsi="Times New Roman" w:cs="Times New Roman"/>
          <w:color w:val="FF0000"/>
        </w:rPr>
      </w:pPr>
    </w:p>
    <w:p w:rsidR="00AB5D48" w:rsidRPr="00AB5D48" w:rsidRDefault="00AB5D48" w:rsidP="00E5071D">
      <w:pPr>
        <w:autoSpaceDE w:val="0"/>
        <w:autoSpaceDN w:val="0"/>
        <w:adjustRightInd w:val="0"/>
        <w:spacing w:after="0" w:line="240" w:lineRule="auto"/>
        <w:jc w:val="both"/>
        <w:rPr>
          <w:rFonts w:ascii="Times New Roman" w:hAnsi="Times New Roman" w:cs="Times New Roman"/>
          <w:color w:val="FF0000"/>
        </w:rPr>
      </w:pPr>
    </w:p>
    <w:p w:rsidR="00AB5D48" w:rsidRPr="00AB5D48" w:rsidRDefault="00AB5D48" w:rsidP="00AB5D48">
      <w:pPr>
        <w:rPr>
          <w:rFonts w:ascii="Times New Roman" w:hAnsi="Times New Roman" w:cs="Times New Roman"/>
          <w:color w:val="FF0000"/>
        </w:rPr>
      </w:pPr>
    </w:p>
    <w:p w:rsidR="00AB5D48" w:rsidRPr="00AB5D48" w:rsidRDefault="00AB5D48" w:rsidP="00AB5D48">
      <w:pPr>
        <w:rPr>
          <w:rFonts w:ascii="Times New Roman" w:hAnsi="Times New Roman" w:cs="Times New Roman"/>
          <w:color w:val="FF0000"/>
        </w:rPr>
      </w:pPr>
    </w:p>
    <w:p w:rsidR="003F1E02" w:rsidRPr="00AB5D48" w:rsidRDefault="003F1E02" w:rsidP="00AB5D48">
      <w:pPr>
        <w:rPr>
          <w:rFonts w:ascii="Times New Roman" w:hAnsi="Times New Roman" w:cs="Times New Roman"/>
        </w:rPr>
      </w:pPr>
    </w:p>
    <w:p w:rsidR="00623886" w:rsidRPr="00284E13" w:rsidRDefault="00607AF2" w:rsidP="00E5071D">
      <w:pPr>
        <w:autoSpaceDE w:val="0"/>
        <w:autoSpaceDN w:val="0"/>
        <w:adjustRightInd w:val="0"/>
        <w:spacing w:after="0" w:line="240" w:lineRule="auto"/>
        <w:jc w:val="both"/>
        <w:rPr>
          <w:rFonts w:ascii="Times New Roman" w:hAnsi="Times New Roman" w:cs="Times New Roman"/>
          <w:color w:val="000000" w:themeColor="text1"/>
        </w:rPr>
      </w:pPr>
      <w:r w:rsidRPr="00284E13">
        <w:rPr>
          <w:rFonts w:ascii="Times New Roman" w:hAnsi="Times New Roman" w:cs="Times New Roman"/>
          <w:color w:val="000000" w:themeColor="text1"/>
        </w:rPr>
        <w:t>4.</w:t>
      </w:r>
      <w:r w:rsidR="00623886" w:rsidRPr="00284E13">
        <w:rPr>
          <w:rFonts w:ascii="Times New Roman" w:hAnsi="Times New Roman" w:cs="Times New Roman"/>
          <w:color w:val="000000" w:themeColor="text1"/>
        </w:rPr>
        <w:t xml:space="preserve">Wynagrodzenie obejmuje wszystkie  obowiązki Wykonawcy oraz koszty niezbędne do zrealizowania przedmiotu umowy. Wynagrodzenie to obejmuje całość kosztów związanych z kompleksową realizacją zadania zgodnie z wymogami Zamawiającego. </w:t>
      </w:r>
    </w:p>
    <w:p w:rsidR="00623886" w:rsidRPr="00284E13" w:rsidRDefault="00623886" w:rsidP="00E5071D">
      <w:pPr>
        <w:autoSpaceDE w:val="0"/>
        <w:autoSpaceDN w:val="0"/>
        <w:adjustRightInd w:val="0"/>
        <w:spacing w:after="0" w:line="240" w:lineRule="auto"/>
        <w:jc w:val="both"/>
        <w:rPr>
          <w:rFonts w:ascii="Times New Roman" w:hAnsi="Times New Roman" w:cs="Times New Roman"/>
          <w:color w:val="000000" w:themeColor="text1"/>
        </w:rPr>
      </w:pPr>
      <w:r w:rsidRPr="00284E13">
        <w:rPr>
          <w:rFonts w:ascii="Times New Roman" w:hAnsi="Times New Roman" w:cs="Times New Roman"/>
          <w:color w:val="000000" w:themeColor="text1"/>
        </w:rPr>
        <w:t>5. Należność za wykonaną usługę będzie płatna na rzecz Wykonawcy jeden raz w miesiącu , zgodnie ze złożoną ofertą,  na podstawie wystawionej poprawnej faktury VAT, w terminie …………………. dni od daty wpływu do Urzędu Miejskiego w Nowogrodzie.</w:t>
      </w:r>
    </w:p>
    <w:p w:rsidR="00623886" w:rsidRPr="00284E13" w:rsidRDefault="00623886" w:rsidP="00E5071D">
      <w:pPr>
        <w:tabs>
          <w:tab w:val="left" w:pos="426"/>
          <w:tab w:val="left" w:pos="786"/>
        </w:tabs>
        <w:spacing w:after="0" w:line="240" w:lineRule="auto"/>
        <w:jc w:val="both"/>
        <w:rPr>
          <w:rFonts w:ascii="Times New Roman" w:eastAsia="Times New Roman" w:hAnsi="Times New Roman" w:cs="Times New Roman"/>
          <w:color w:val="000000" w:themeColor="text1"/>
          <w:lang w:eastAsia="pl-PL"/>
        </w:rPr>
      </w:pPr>
      <w:r w:rsidRPr="00284E13">
        <w:rPr>
          <w:rFonts w:ascii="Times New Roman" w:eastAsia="Times New Roman" w:hAnsi="Times New Roman" w:cs="Times New Roman"/>
          <w:color w:val="000000" w:themeColor="text1"/>
          <w:lang w:eastAsia="pl-PL"/>
        </w:rPr>
        <w:t xml:space="preserve">6. Faktury wystawiane będą na: </w:t>
      </w:r>
    </w:p>
    <w:p w:rsidR="00623886" w:rsidRPr="00284E13" w:rsidRDefault="00623886" w:rsidP="00E5071D">
      <w:pPr>
        <w:spacing w:after="0" w:line="240" w:lineRule="auto"/>
        <w:jc w:val="both"/>
        <w:rPr>
          <w:rFonts w:ascii="Times New Roman" w:eastAsia="Times New Roman" w:hAnsi="Times New Roman" w:cs="Times New Roman"/>
          <w:b/>
          <w:bCs/>
          <w:color w:val="000000" w:themeColor="text1"/>
          <w:lang w:eastAsia="pl-PL"/>
        </w:rPr>
      </w:pPr>
      <w:r w:rsidRPr="00284E13">
        <w:rPr>
          <w:rFonts w:ascii="Times New Roman" w:eastAsia="Times New Roman" w:hAnsi="Times New Roman" w:cs="Times New Roman"/>
          <w:b/>
          <w:bCs/>
          <w:color w:val="000000" w:themeColor="text1"/>
          <w:lang w:eastAsia="pl-PL"/>
        </w:rPr>
        <w:lastRenderedPageBreak/>
        <w:t>Nabywca: Gmina Nowogród ul. Łomżyńska 41, 18-414 Nowogród NIP: 718 214 47 76</w:t>
      </w:r>
    </w:p>
    <w:p w:rsidR="00623886" w:rsidRPr="00284E13" w:rsidRDefault="00623886" w:rsidP="00E5071D">
      <w:pPr>
        <w:spacing w:after="0" w:line="240" w:lineRule="auto"/>
        <w:jc w:val="both"/>
        <w:rPr>
          <w:rFonts w:ascii="Times New Roman" w:eastAsia="Times New Roman" w:hAnsi="Times New Roman" w:cs="Times New Roman"/>
          <w:b/>
          <w:bCs/>
          <w:color w:val="000000" w:themeColor="text1"/>
          <w:lang w:eastAsia="pl-PL"/>
        </w:rPr>
      </w:pPr>
      <w:r w:rsidRPr="00284E13">
        <w:rPr>
          <w:rFonts w:ascii="Times New Roman" w:eastAsia="Times New Roman" w:hAnsi="Times New Roman" w:cs="Times New Roman"/>
          <w:b/>
          <w:bCs/>
          <w:color w:val="000000" w:themeColor="text1"/>
          <w:lang w:eastAsia="pl-PL"/>
        </w:rPr>
        <w:t>Odbiorca: Urząd Miejski w Nowogrodzie ul. Łomżyńska 41, 18-414 Nowogród</w:t>
      </w:r>
    </w:p>
    <w:p w:rsidR="00E47317" w:rsidRPr="00305D03" w:rsidRDefault="00E47317" w:rsidP="00E47317">
      <w:pPr>
        <w:spacing w:after="0" w:line="240" w:lineRule="auto"/>
        <w:jc w:val="center"/>
        <w:rPr>
          <w:rFonts w:ascii="Times New Roman" w:hAnsi="Times New Roman" w:cs="Times New Roman"/>
          <w:b/>
          <w:bCs/>
          <w:color w:val="000000" w:themeColor="text1"/>
        </w:rPr>
      </w:pPr>
    </w:p>
    <w:p w:rsidR="00623886" w:rsidRPr="00305D03" w:rsidRDefault="00E47317" w:rsidP="00E47317">
      <w:pPr>
        <w:spacing w:after="0" w:line="240" w:lineRule="auto"/>
        <w:jc w:val="center"/>
        <w:rPr>
          <w:rFonts w:ascii="Times New Roman" w:hAnsi="Times New Roman" w:cs="Times New Roman"/>
          <w:b/>
          <w:bCs/>
          <w:color w:val="000000" w:themeColor="text1"/>
        </w:rPr>
      </w:pPr>
      <w:r w:rsidRPr="00305D03">
        <w:rPr>
          <w:rFonts w:ascii="Times New Roman" w:hAnsi="Times New Roman" w:cs="Times New Roman"/>
          <w:b/>
          <w:bCs/>
          <w:color w:val="000000" w:themeColor="text1"/>
        </w:rPr>
        <w:t>§ 5</w:t>
      </w:r>
    </w:p>
    <w:p w:rsidR="00623886" w:rsidRPr="00305D03" w:rsidRDefault="00623886" w:rsidP="00E5071D">
      <w:pPr>
        <w:spacing w:after="0" w:line="240" w:lineRule="auto"/>
        <w:jc w:val="both"/>
        <w:rPr>
          <w:rFonts w:ascii="Times New Roman" w:eastAsia="Times New Roman" w:hAnsi="Times New Roman" w:cs="Times New Roman"/>
          <w:bCs/>
          <w:color w:val="000000" w:themeColor="text1"/>
          <w:lang w:eastAsia="pl-PL"/>
        </w:rPr>
      </w:pPr>
      <w:r w:rsidRPr="00305D03">
        <w:rPr>
          <w:rFonts w:ascii="Times New Roman" w:eastAsia="Times New Roman" w:hAnsi="Times New Roman" w:cs="Times New Roman"/>
          <w:bCs/>
          <w:color w:val="000000" w:themeColor="text1"/>
          <w:lang w:eastAsia="pl-PL"/>
        </w:rPr>
        <w:t>1. Wykonawca jest zobowiązany do osiągnięcia na obszarze Gminy Nowogród w zakresie przedmiotu zamówienia:</w:t>
      </w:r>
    </w:p>
    <w:p w:rsidR="00623886" w:rsidRPr="00305D03" w:rsidRDefault="00623886" w:rsidP="00E5071D">
      <w:pPr>
        <w:spacing w:after="0" w:line="240" w:lineRule="auto"/>
        <w:jc w:val="both"/>
        <w:rPr>
          <w:rFonts w:ascii="Times New Roman" w:eastAsia="Times New Roman" w:hAnsi="Times New Roman" w:cs="Times New Roman"/>
          <w:bCs/>
          <w:color w:val="000000" w:themeColor="text1"/>
          <w:lang w:eastAsia="pl-PL"/>
        </w:rPr>
      </w:pPr>
      <w:r w:rsidRPr="00305D03">
        <w:rPr>
          <w:rFonts w:ascii="Times New Roman" w:eastAsia="Times New Roman" w:hAnsi="Times New Roman" w:cs="Times New Roman"/>
          <w:bCs/>
          <w:color w:val="000000" w:themeColor="text1"/>
          <w:lang w:eastAsia="pl-PL"/>
        </w:rPr>
        <w:t>a)wymaganego przepisami prawa poziomu recyklingu, przygotowania do ponownego użycia i odzysku innymi metodami poszczególnych frakcji odpadów komunalnych</w:t>
      </w:r>
    </w:p>
    <w:p w:rsidR="00623886" w:rsidRPr="00305D03" w:rsidRDefault="00623886" w:rsidP="00E5071D">
      <w:pPr>
        <w:spacing w:after="0" w:line="240" w:lineRule="auto"/>
        <w:jc w:val="both"/>
        <w:rPr>
          <w:rFonts w:ascii="Times New Roman" w:eastAsia="Times New Roman" w:hAnsi="Times New Roman" w:cs="Times New Roman"/>
          <w:bCs/>
          <w:color w:val="000000" w:themeColor="text1"/>
          <w:lang w:eastAsia="pl-PL"/>
        </w:rPr>
      </w:pPr>
      <w:r w:rsidRPr="00305D03">
        <w:rPr>
          <w:rFonts w:ascii="Times New Roman" w:eastAsia="Times New Roman" w:hAnsi="Times New Roman" w:cs="Times New Roman"/>
          <w:bCs/>
          <w:color w:val="000000" w:themeColor="text1"/>
          <w:lang w:eastAsia="pl-PL"/>
        </w:rPr>
        <w:t>b) ograniczyć masę odpadów komunalnych ulegających biodegradacji przekazywanych do składowania wagowo całkowitej masy odpadów komunalnych ulegających biodegradacji</w:t>
      </w:r>
    </w:p>
    <w:p w:rsidR="00623886" w:rsidRPr="00305D03" w:rsidRDefault="00623886" w:rsidP="00E5071D">
      <w:pPr>
        <w:suppressAutoHyphens/>
        <w:spacing w:after="0" w:line="240" w:lineRule="auto"/>
        <w:jc w:val="both"/>
        <w:rPr>
          <w:rFonts w:ascii="Times New Roman" w:eastAsia="Times New Roman" w:hAnsi="Times New Roman" w:cs="Times New Roman"/>
          <w:b/>
          <w:color w:val="000000" w:themeColor="text1"/>
          <w:lang w:eastAsia="ar-SA"/>
        </w:rPr>
      </w:pPr>
    </w:p>
    <w:p w:rsidR="00623886" w:rsidRPr="00305D03" w:rsidRDefault="00E47317" w:rsidP="00E47317">
      <w:pPr>
        <w:autoSpaceDE w:val="0"/>
        <w:autoSpaceDN w:val="0"/>
        <w:adjustRightInd w:val="0"/>
        <w:spacing w:after="0" w:line="240" w:lineRule="auto"/>
        <w:jc w:val="center"/>
        <w:rPr>
          <w:rFonts w:ascii="Times New Roman" w:hAnsi="Times New Roman" w:cs="Times New Roman"/>
          <w:color w:val="000000" w:themeColor="text1"/>
        </w:rPr>
      </w:pPr>
      <w:r w:rsidRPr="00305D03">
        <w:rPr>
          <w:rFonts w:ascii="Times New Roman" w:hAnsi="Times New Roman" w:cs="Times New Roman"/>
          <w:b/>
          <w:bCs/>
          <w:color w:val="000000" w:themeColor="text1"/>
        </w:rPr>
        <w:t>§ 6</w:t>
      </w:r>
    </w:p>
    <w:p w:rsidR="006102F5" w:rsidRPr="00512F24" w:rsidRDefault="006102F5" w:rsidP="006102F5">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1.Wykonawca zobowiązany jest do zapłaty na rzecz Zamawiającego kary umownej:</w:t>
      </w:r>
    </w:p>
    <w:p w:rsidR="006102F5" w:rsidRPr="00512F24" w:rsidRDefault="006102F5" w:rsidP="006102F5">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 xml:space="preserve">1) 10% wynagrodzenia brutto określonego w §4 umowy za odstąpienie od umowy z przyczyn zależnych od Wykonawcy. </w:t>
      </w:r>
    </w:p>
    <w:p w:rsidR="006102F5" w:rsidRPr="00512F24" w:rsidRDefault="006102F5" w:rsidP="006102F5">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2) w wysokości 100 zł za każdy dzień opóźnienia w złożeniu sprawozdania</w:t>
      </w:r>
    </w:p>
    <w:p w:rsidR="006102F5" w:rsidRPr="00512F24" w:rsidRDefault="006102F5" w:rsidP="006102F5">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3) w przypadku gdy Wykonawca przekazuje nierzetelne sprawozdanie podlega karze w wysokości 500 zł.</w:t>
      </w:r>
    </w:p>
    <w:p w:rsidR="006102F5" w:rsidRPr="00512F24" w:rsidRDefault="006102F5" w:rsidP="006102F5">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4) w wysokości 50 zł za każdy przypadek nieodebrania lub odebrania odpadów z nieruchomości objętej obowiązkiem odbierania odpadów w terminie niezgodnym z harmonogramem. Kara będzie naliczana jako iloczyn kwoty 50 zł oraz ilości gospodarstw domowych,  od których nie odebrano odpadów lub odebrano odpady w terminie niezgodnym z harmonogramem</w:t>
      </w:r>
    </w:p>
    <w:p w:rsidR="006102F5" w:rsidRPr="00512F24" w:rsidRDefault="006102F5" w:rsidP="006102F5">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5) w wysokości 10 000 zł za każdy przypadek zmieszania selektywnie zebranych odpadów komunalnych, w tym także odpadów biodegradowalnych,  ze zmieszanymi odpadami komunalnymi lub selektywnie zebrane odpady różnych rodzajów ze sobą.</w:t>
      </w:r>
    </w:p>
    <w:p w:rsidR="006102F5" w:rsidRPr="00512F24" w:rsidRDefault="006102F5" w:rsidP="006102F5">
      <w:pPr>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6) W przypadku nie spełnienia  wymagań dotyczących zatrudnienia osób ,wskazanych w opisie przedmiotu zamówienia,  wykonawca zapłaci zamawiającemu karę umowną w wysokości 5 000,00 zł  od każdej mniej niż wymagana liczby osób zatrudnionych na podstawie umowy o pracę oraz w ciągu 7 dni zatrudni na takich samych warunkach kolejną osobę i przekaże zamawiającemu żądane  dokumenty.</w:t>
      </w:r>
    </w:p>
    <w:p w:rsidR="006102F5" w:rsidRPr="00512F24" w:rsidRDefault="006102F5" w:rsidP="006102F5">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2.Zamawiający zobowiązany jest do zapłaty na rzecz Wykonawcy kary umownej z tytułu odstąpienia przez Wykonawcę od umowy z przyczyn zawinionych przez   Zamawiającego w wysokości 10% wynagrodzenia brutto.</w:t>
      </w:r>
    </w:p>
    <w:p w:rsidR="006102F5" w:rsidRPr="00512F24" w:rsidRDefault="006102F5" w:rsidP="006102F5">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3. Wykonawca oświadcza, że wyraża zgodę na potrącenie kwoty kary umownej z należnego mu wynagrodzenia.</w:t>
      </w:r>
    </w:p>
    <w:p w:rsidR="006102F5" w:rsidRPr="00512F24" w:rsidRDefault="006102F5" w:rsidP="006102F5">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 xml:space="preserve">4. Zamawiającemu służy prawo dochodzenia odszkodowania uzupełniającego na zasadach ogólnych jeżeli wartość wyrządzonej przez Wykonawcę szkody przewyższa wysokość kar umownych. </w:t>
      </w:r>
    </w:p>
    <w:p w:rsidR="00623886" w:rsidRPr="00512F24" w:rsidRDefault="00623886" w:rsidP="00E5071D">
      <w:pPr>
        <w:autoSpaceDE w:val="0"/>
        <w:autoSpaceDN w:val="0"/>
        <w:adjustRightInd w:val="0"/>
        <w:spacing w:after="0" w:line="240" w:lineRule="auto"/>
        <w:jc w:val="both"/>
        <w:rPr>
          <w:rFonts w:ascii="Times New Roman" w:hAnsi="Times New Roman" w:cs="Times New Roman"/>
          <w:color w:val="000000" w:themeColor="text1"/>
        </w:rPr>
      </w:pPr>
    </w:p>
    <w:p w:rsidR="00623886" w:rsidRPr="00512F24" w:rsidRDefault="004E4E33" w:rsidP="004E4E33">
      <w:pPr>
        <w:autoSpaceDE w:val="0"/>
        <w:autoSpaceDN w:val="0"/>
        <w:adjustRightInd w:val="0"/>
        <w:spacing w:after="0" w:line="240" w:lineRule="auto"/>
        <w:jc w:val="center"/>
        <w:rPr>
          <w:rFonts w:ascii="Times New Roman" w:hAnsi="Times New Roman" w:cs="Times New Roman"/>
          <w:color w:val="000000" w:themeColor="text1"/>
        </w:rPr>
      </w:pPr>
      <w:r w:rsidRPr="00512F24">
        <w:rPr>
          <w:rFonts w:ascii="Times New Roman" w:hAnsi="Times New Roman" w:cs="Times New Roman"/>
          <w:b/>
          <w:bCs/>
          <w:color w:val="000000" w:themeColor="text1"/>
        </w:rPr>
        <w:t>§ 7</w:t>
      </w:r>
    </w:p>
    <w:p w:rsidR="00623886" w:rsidRPr="00512F24" w:rsidRDefault="00623886" w:rsidP="00E5071D">
      <w:pPr>
        <w:autoSpaceDE w:val="0"/>
        <w:autoSpaceDN w:val="0"/>
        <w:adjustRightInd w:val="0"/>
        <w:spacing w:after="51"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1. Wszelkie zmiany do niniejszej umowy wymagają z</w:t>
      </w:r>
      <w:r w:rsidR="006102F5" w:rsidRPr="00512F24">
        <w:rPr>
          <w:rFonts w:ascii="Times New Roman" w:hAnsi="Times New Roman" w:cs="Times New Roman"/>
          <w:color w:val="000000" w:themeColor="text1"/>
        </w:rPr>
        <w:t>gody obu stron wyraż</w:t>
      </w:r>
      <w:r w:rsidR="001D6B9B" w:rsidRPr="00512F24">
        <w:rPr>
          <w:rFonts w:ascii="Times New Roman" w:hAnsi="Times New Roman" w:cs="Times New Roman"/>
          <w:color w:val="000000" w:themeColor="text1"/>
        </w:rPr>
        <w:t>oną na piś</w:t>
      </w:r>
      <w:r w:rsidRPr="00512F24">
        <w:rPr>
          <w:rFonts w:ascii="Times New Roman" w:hAnsi="Times New Roman" w:cs="Times New Roman"/>
          <w:color w:val="000000" w:themeColor="text1"/>
        </w:rPr>
        <w:t>mie w formie</w:t>
      </w:r>
      <w:r w:rsidR="001D6B9B" w:rsidRPr="00512F24">
        <w:rPr>
          <w:rFonts w:ascii="Times New Roman" w:hAnsi="Times New Roman" w:cs="Times New Roman"/>
          <w:color w:val="000000" w:themeColor="text1"/>
        </w:rPr>
        <w:t xml:space="preserve"> aneksu pod rygorem nieważnośc</w:t>
      </w:r>
      <w:r w:rsidRPr="00512F24">
        <w:rPr>
          <w:rFonts w:ascii="Times New Roman" w:hAnsi="Times New Roman" w:cs="Times New Roman"/>
          <w:color w:val="000000" w:themeColor="text1"/>
        </w:rPr>
        <w:t xml:space="preserve">i. </w:t>
      </w:r>
    </w:p>
    <w:p w:rsidR="00623886" w:rsidRPr="00512F24" w:rsidRDefault="001D6B9B" w:rsidP="00E5071D">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2. Zamawiający przewiduje możliwość dokonania zmian postanowień</w:t>
      </w:r>
      <w:r w:rsidR="00623886" w:rsidRPr="00512F24">
        <w:rPr>
          <w:rFonts w:ascii="Times New Roman" w:hAnsi="Times New Roman" w:cs="Times New Roman"/>
          <w:color w:val="000000" w:themeColor="text1"/>
        </w:rPr>
        <w:t xml:space="preserve"> za</w:t>
      </w:r>
      <w:r w:rsidRPr="00512F24">
        <w:rPr>
          <w:rFonts w:ascii="Times New Roman" w:hAnsi="Times New Roman" w:cs="Times New Roman"/>
          <w:color w:val="000000" w:themeColor="text1"/>
        </w:rPr>
        <w:t>wartej umowy w stosunku do treś</w:t>
      </w:r>
      <w:r w:rsidR="006102F5" w:rsidRPr="00512F24">
        <w:rPr>
          <w:rFonts w:ascii="Times New Roman" w:hAnsi="Times New Roman" w:cs="Times New Roman"/>
          <w:color w:val="000000" w:themeColor="text1"/>
        </w:rPr>
        <w:t>ci oferty na podstawie któ</w:t>
      </w:r>
      <w:r w:rsidR="00623886" w:rsidRPr="00512F24">
        <w:rPr>
          <w:rFonts w:ascii="Times New Roman" w:hAnsi="Times New Roman" w:cs="Times New Roman"/>
          <w:color w:val="000000" w:themeColor="text1"/>
        </w:rPr>
        <w:t>rej dokonano wyboru Wykonaw</w:t>
      </w:r>
      <w:r w:rsidR="006102F5" w:rsidRPr="00512F24">
        <w:rPr>
          <w:rFonts w:ascii="Times New Roman" w:hAnsi="Times New Roman" w:cs="Times New Roman"/>
          <w:color w:val="000000" w:themeColor="text1"/>
        </w:rPr>
        <w:t>cy i okreś</w:t>
      </w:r>
      <w:r w:rsidR="00623886" w:rsidRPr="00512F24">
        <w:rPr>
          <w:rFonts w:ascii="Times New Roman" w:hAnsi="Times New Roman" w:cs="Times New Roman"/>
          <w:color w:val="000000" w:themeColor="text1"/>
        </w:rPr>
        <w:t>la nas</w:t>
      </w:r>
      <w:r w:rsidR="00B527E8" w:rsidRPr="00512F24">
        <w:rPr>
          <w:rFonts w:ascii="Times New Roman" w:hAnsi="Times New Roman" w:cs="Times New Roman"/>
          <w:color w:val="000000" w:themeColor="text1"/>
        </w:rPr>
        <w:t xml:space="preserve">tępujące warunki takich zmian: </w:t>
      </w:r>
    </w:p>
    <w:p w:rsidR="00623886" w:rsidRPr="00512F24" w:rsidRDefault="00623886" w:rsidP="00E5071D">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 xml:space="preserve">1) w przypadku wystąpienia konieczności wprowadzenia zmian dotyczących danych stron umowy, w tym zmiany teleadresowe, zmiany w nazwie firmy itp. </w:t>
      </w:r>
    </w:p>
    <w:p w:rsidR="00623886" w:rsidRPr="00512F24" w:rsidRDefault="00623886" w:rsidP="00E5071D">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 xml:space="preserve">2)zmiany powszechnie obowiązujących przepisów prawa w zakresie mającym wpływ na realizację przedmiotu Umowy, </w:t>
      </w:r>
    </w:p>
    <w:p w:rsidR="00623886" w:rsidRPr="00512F24" w:rsidRDefault="00623886" w:rsidP="00E5071D">
      <w:pPr>
        <w:suppressAutoHyphens/>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3)wystąpienie okoliczności uzasadniających dokonanie zmian w zakresie sposobu wykonania przedmiotu Zamówienia, jeśli zmiany te są korzystne dla Zamawiającego.</w:t>
      </w:r>
    </w:p>
    <w:p w:rsidR="00623886" w:rsidRPr="00512F24" w:rsidRDefault="00623886" w:rsidP="00E5071D">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 xml:space="preserve">4)Termin realizacji przedmiotu umowy w przypadku: </w:t>
      </w:r>
    </w:p>
    <w:p w:rsidR="00623886" w:rsidRPr="00512F24" w:rsidRDefault="00F766D6" w:rsidP="00E5071D">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a)wystąpienia okoliczności niezależ</w:t>
      </w:r>
      <w:r w:rsidR="00623886" w:rsidRPr="00512F24">
        <w:rPr>
          <w:rFonts w:ascii="Times New Roman" w:hAnsi="Times New Roman" w:cs="Times New Roman"/>
          <w:color w:val="000000" w:themeColor="text1"/>
        </w:rPr>
        <w:t>nych od Wykonawcy pr</w:t>
      </w:r>
      <w:r w:rsidRPr="00512F24">
        <w:rPr>
          <w:rFonts w:ascii="Times New Roman" w:hAnsi="Times New Roman" w:cs="Times New Roman"/>
          <w:color w:val="000000" w:themeColor="text1"/>
        </w:rPr>
        <w:t>zy zachowaniu przez niego należytej staranności, skutkujących niemożnoś</w:t>
      </w:r>
      <w:r w:rsidR="00623886" w:rsidRPr="00512F24">
        <w:rPr>
          <w:rFonts w:ascii="Times New Roman" w:hAnsi="Times New Roman" w:cs="Times New Roman"/>
          <w:color w:val="000000" w:themeColor="text1"/>
        </w:rPr>
        <w:t>cią dotrzymania ter</w:t>
      </w:r>
      <w:r w:rsidRPr="00512F24">
        <w:rPr>
          <w:rFonts w:ascii="Times New Roman" w:hAnsi="Times New Roman" w:cs="Times New Roman"/>
          <w:color w:val="000000" w:themeColor="text1"/>
        </w:rPr>
        <w:t>minu realizacji przedmiotu zamó</w:t>
      </w:r>
      <w:r w:rsidR="00623886" w:rsidRPr="00512F24">
        <w:rPr>
          <w:rFonts w:ascii="Times New Roman" w:hAnsi="Times New Roman" w:cs="Times New Roman"/>
          <w:color w:val="000000" w:themeColor="text1"/>
        </w:rPr>
        <w:t>wienia. W przypadku zmiany terminu realizacji przedmiotu umowy, term</w:t>
      </w:r>
      <w:r w:rsidRPr="00512F24">
        <w:rPr>
          <w:rFonts w:ascii="Times New Roman" w:hAnsi="Times New Roman" w:cs="Times New Roman"/>
          <w:color w:val="000000" w:themeColor="text1"/>
        </w:rPr>
        <w:t>in ten może ulec przedłużeniu nie dłużej jednak, niż o czas trwania tych okolicznoś</w:t>
      </w:r>
      <w:r w:rsidR="00623886" w:rsidRPr="00512F24">
        <w:rPr>
          <w:rFonts w:ascii="Times New Roman" w:hAnsi="Times New Roman" w:cs="Times New Roman"/>
          <w:color w:val="000000" w:themeColor="text1"/>
        </w:rPr>
        <w:t xml:space="preserve">ci. </w:t>
      </w:r>
    </w:p>
    <w:p w:rsidR="00623886" w:rsidRPr="00512F24" w:rsidRDefault="00623886" w:rsidP="00E5071D">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 xml:space="preserve">5)Wysokość ceny ryczałtowej brutto w przypadku: </w:t>
      </w:r>
    </w:p>
    <w:p w:rsidR="00623886" w:rsidRPr="00512F24" w:rsidRDefault="00623886" w:rsidP="00E5071D">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lastRenderedPageBreak/>
        <w:t xml:space="preserve">a) zmiany stawki podatku VAT dla </w:t>
      </w:r>
      <w:r w:rsidR="00437C61" w:rsidRPr="00512F24">
        <w:rPr>
          <w:rFonts w:ascii="Times New Roman" w:hAnsi="Times New Roman" w:cs="Times New Roman"/>
          <w:color w:val="000000" w:themeColor="text1"/>
        </w:rPr>
        <w:t>usług objętych przedmiotem zamó</w:t>
      </w:r>
      <w:r w:rsidRPr="00512F24">
        <w:rPr>
          <w:rFonts w:ascii="Times New Roman" w:hAnsi="Times New Roman" w:cs="Times New Roman"/>
          <w:color w:val="000000" w:themeColor="text1"/>
        </w:rPr>
        <w:t xml:space="preserve">wienia w trakcie realizacji przedmiotu umowy, w takim przypadku strony dokonają odpowiedniej zmiany wynagrodzenia brutto </w:t>
      </w:r>
    </w:p>
    <w:p w:rsidR="00623886" w:rsidRPr="00512F24" w:rsidRDefault="00437C61" w:rsidP="00E5071D">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 dotyczy to części wynagrodzenia za usługi, któ</w:t>
      </w:r>
      <w:r w:rsidR="00623886" w:rsidRPr="00512F24">
        <w:rPr>
          <w:rFonts w:ascii="Times New Roman" w:hAnsi="Times New Roman" w:cs="Times New Roman"/>
          <w:color w:val="000000" w:themeColor="text1"/>
        </w:rPr>
        <w:t xml:space="preserve">rych w dniu zmiany stawki podatku VAT jeszcze nie wykonano. </w:t>
      </w:r>
    </w:p>
    <w:p w:rsidR="00623886" w:rsidRPr="00512F24" w:rsidRDefault="00623886" w:rsidP="00E5071D">
      <w:pPr>
        <w:autoSpaceDE w:val="0"/>
        <w:autoSpaceDN w:val="0"/>
        <w:adjustRightInd w:val="0"/>
        <w:spacing w:after="53"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3. W przypa</w:t>
      </w:r>
      <w:r w:rsidR="00437C61" w:rsidRPr="00512F24">
        <w:rPr>
          <w:rFonts w:ascii="Times New Roman" w:hAnsi="Times New Roman" w:cs="Times New Roman"/>
          <w:color w:val="000000" w:themeColor="text1"/>
        </w:rPr>
        <w:t>dku powierzenia realizacji części zamó</w:t>
      </w:r>
      <w:r w:rsidRPr="00512F24">
        <w:rPr>
          <w:rFonts w:ascii="Times New Roman" w:hAnsi="Times New Roman" w:cs="Times New Roman"/>
          <w:color w:val="000000" w:themeColor="text1"/>
        </w:rPr>
        <w:t>wienia podwykonawcom nie wskazanym w ofercie, Wykon</w:t>
      </w:r>
      <w:r w:rsidR="00437C61" w:rsidRPr="00512F24">
        <w:rPr>
          <w:rFonts w:ascii="Times New Roman" w:hAnsi="Times New Roman" w:cs="Times New Roman"/>
          <w:color w:val="000000" w:themeColor="text1"/>
        </w:rPr>
        <w:t>awca zobowiązany jest zawiadomić</w:t>
      </w:r>
      <w:r w:rsidRPr="00512F24">
        <w:rPr>
          <w:rFonts w:ascii="Times New Roman" w:hAnsi="Times New Roman" w:cs="Times New Roman"/>
          <w:color w:val="000000" w:themeColor="text1"/>
        </w:rPr>
        <w:t xml:space="preserve"> Zamawiającego wskazując nazwy, dane kontaktowe podwykonawc</w:t>
      </w:r>
      <w:r w:rsidR="00437C61" w:rsidRPr="00512F24">
        <w:rPr>
          <w:rFonts w:ascii="Times New Roman" w:hAnsi="Times New Roman" w:cs="Times New Roman"/>
          <w:color w:val="000000" w:themeColor="text1"/>
        </w:rPr>
        <w:t>o w oraz zakres przedmiotu zamó</w:t>
      </w:r>
      <w:r w:rsidRPr="00512F24">
        <w:rPr>
          <w:rFonts w:ascii="Times New Roman" w:hAnsi="Times New Roman" w:cs="Times New Roman"/>
          <w:color w:val="000000" w:themeColor="text1"/>
        </w:rPr>
        <w:t>wienia do realizacji z udziałem</w:t>
      </w:r>
      <w:r w:rsidR="00437C61" w:rsidRPr="00512F24">
        <w:rPr>
          <w:rFonts w:ascii="Times New Roman" w:hAnsi="Times New Roman" w:cs="Times New Roman"/>
          <w:color w:val="000000" w:themeColor="text1"/>
        </w:rPr>
        <w:t xml:space="preserve"> podwykonawco w, a także na żądanie zamawiającego przedstawić</w:t>
      </w:r>
      <w:r w:rsidRPr="00512F24">
        <w:rPr>
          <w:rFonts w:ascii="Times New Roman" w:hAnsi="Times New Roman" w:cs="Times New Roman"/>
          <w:color w:val="000000" w:themeColor="text1"/>
        </w:rPr>
        <w:t xml:space="preserve"> dokumenty potwierdzające brak podstaw do wykluczenia</w:t>
      </w:r>
      <w:r w:rsidR="00855520" w:rsidRPr="00512F24">
        <w:rPr>
          <w:rFonts w:ascii="Times New Roman" w:hAnsi="Times New Roman" w:cs="Times New Roman"/>
          <w:color w:val="000000" w:themeColor="text1"/>
        </w:rPr>
        <w:t xml:space="preserve"> wskazanych podwykonawcó</w:t>
      </w:r>
      <w:r w:rsidR="00437C61" w:rsidRPr="00512F24">
        <w:rPr>
          <w:rFonts w:ascii="Times New Roman" w:hAnsi="Times New Roman" w:cs="Times New Roman"/>
          <w:color w:val="000000" w:themeColor="text1"/>
        </w:rPr>
        <w:t>w. Jeżeli Zamawiający stwierdzi, że wobec podwykonawcy, o którym mowa powyż</w:t>
      </w:r>
      <w:r w:rsidRPr="00512F24">
        <w:rPr>
          <w:rFonts w:ascii="Times New Roman" w:hAnsi="Times New Roman" w:cs="Times New Roman"/>
          <w:color w:val="000000" w:themeColor="text1"/>
        </w:rPr>
        <w:t>ej, zachodzą podstawy do wykluczenia, wy</w:t>
      </w:r>
      <w:r w:rsidR="00437C61" w:rsidRPr="00512F24">
        <w:rPr>
          <w:rFonts w:ascii="Times New Roman" w:hAnsi="Times New Roman" w:cs="Times New Roman"/>
          <w:color w:val="000000" w:themeColor="text1"/>
        </w:rPr>
        <w:t>konawca zobowiązuje się zastąpić</w:t>
      </w:r>
      <w:r w:rsidRPr="00512F24">
        <w:rPr>
          <w:rFonts w:ascii="Times New Roman" w:hAnsi="Times New Roman" w:cs="Times New Roman"/>
          <w:color w:val="000000" w:themeColor="text1"/>
        </w:rPr>
        <w:t xml:space="preserve"> t</w:t>
      </w:r>
      <w:r w:rsidR="00437C61" w:rsidRPr="00512F24">
        <w:rPr>
          <w:rFonts w:ascii="Times New Roman" w:hAnsi="Times New Roman" w:cs="Times New Roman"/>
          <w:color w:val="000000" w:themeColor="text1"/>
        </w:rPr>
        <w:t>ego podwykonawcę lub zrezygnować z powierzenia części zamó</w:t>
      </w:r>
      <w:r w:rsidRPr="00512F24">
        <w:rPr>
          <w:rFonts w:ascii="Times New Roman" w:hAnsi="Times New Roman" w:cs="Times New Roman"/>
          <w:color w:val="000000" w:themeColor="text1"/>
        </w:rPr>
        <w:t xml:space="preserve">wienia podwykonawcy. </w:t>
      </w:r>
    </w:p>
    <w:p w:rsidR="00623886" w:rsidRDefault="00437C61" w:rsidP="00E5071D">
      <w:pPr>
        <w:autoSpaceDE w:val="0"/>
        <w:autoSpaceDN w:val="0"/>
        <w:adjustRightInd w:val="0"/>
        <w:spacing w:after="0" w:line="240" w:lineRule="auto"/>
        <w:jc w:val="both"/>
        <w:rPr>
          <w:rFonts w:ascii="Times New Roman" w:hAnsi="Times New Roman" w:cs="Times New Roman"/>
          <w:color w:val="000000" w:themeColor="text1"/>
        </w:rPr>
      </w:pPr>
      <w:r w:rsidRPr="00512F24">
        <w:rPr>
          <w:rFonts w:ascii="Times New Roman" w:hAnsi="Times New Roman" w:cs="Times New Roman"/>
          <w:color w:val="000000" w:themeColor="text1"/>
        </w:rPr>
        <w:t>4. Powyż</w:t>
      </w:r>
      <w:r w:rsidR="00623886" w:rsidRPr="00512F24">
        <w:rPr>
          <w:rFonts w:ascii="Times New Roman" w:hAnsi="Times New Roman" w:cs="Times New Roman"/>
          <w:color w:val="000000" w:themeColor="text1"/>
        </w:rPr>
        <w:t>sze postanowienia</w:t>
      </w:r>
      <w:r w:rsidRPr="00512F24">
        <w:rPr>
          <w:rFonts w:ascii="Times New Roman" w:hAnsi="Times New Roman" w:cs="Times New Roman"/>
          <w:color w:val="000000" w:themeColor="text1"/>
        </w:rPr>
        <w:t xml:space="preserve"> stanowią katalog zmian, na które Zamawiający może wyrazić zgodę, jednocześ</w:t>
      </w:r>
      <w:r w:rsidR="00623886" w:rsidRPr="00512F24">
        <w:rPr>
          <w:rFonts w:ascii="Times New Roman" w:hAnsi="Times New Roman" w:cs="Times New Roman"/>
          <w:color w:val="000000" w:themeColor="text1"/>
        </w:rPr>
        <w:t xml:space="preserve">nie nie stanowią one zobowiązania Zamawiającego na ich wprowadzenie. </w:t>
      </w:r>
    </w:p>
    <w:p w:rsidR="00FD671A" w:rsidRDefault="00FD671A" w:rsidP="00E5071D">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5. Zgodnie z art. 439 ust. 1 i 2 ustawy </w:t>
      </w:r>
      <w:proofErr w:type="spellStart"/>
      <w:r>
        <w:rPr>
          <w:rFonts w:ascii="Times New Roman" w:hAnsi="Times New Roman" w:cs="Times New Roman"/>
          <w:color w:val="000000" w:themeColor="text1"/>
        </w:rPr>
        <w:t>pzp</w:t>
      </w:r>
      <w:proofErr w:type="spellEnd"/>
      <w:r>
        <w:rPr>
          <w:rFonts w:ascii="Times New Roman" w:hAnsi="Times New Roman" w:cs="Times New Roman"/>
          <w:color w:val="000000" w:themeColor="text1"/>
        </w:rPr>
        <w:t>, Zamawiający wskazuje następujące zasady wprowadzania zmian wysokości wynagrodzenia należnego Wykonawcy w przypadku zmiany ceny materiałów lub kosztów związanych z realizacją zamówienia:</w:t>
      </w:r>
    </w:p>
    <w:p w:rsidR="00FD671A" w:rsidRDefault="00FD671A" w:rsidP="00E5071D">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 miernikiem zmiany ceny materiałów lub kosztów związanych z realizacją umowy jest wskaźnik cen towarów i usług konsumpcyjnych ogłaszany w komunikacie Prezesa Głównego Urzędu Statystycznego,</w:t>
      </w:r>
    </w:p>
    <w:p w:rsidR="00FD671A" w:rsidRDefault="00FD671A" w:rsidP="00E5071D">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 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6% w stosunku do wysokości tego wskaźnika w miesiącu zawarcia umowy</w:t>
      </w:r>
      <w:r w:rsidR="00892E61">
        <w:rPr>
          <w:rFonts w:ascii="Times New Roman" w:hAnsi="Times New Roman" w:cs="Times New Roman"/>
          <w:color w:val="000000" w:themeColor="text1"/>
        </w:rPr>
        <w:t>.</w:t>
      </w:r>
    </w:p>
    <w:p w:rsidR="00892E61" w:rsidRDefault="00892E61" w:rsidP="00E5071D">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 waloryzacja wynagrodzenia dopuszczalna jest tylko 1 raz, nie wcześniej niż po upływie 6 miesięcy licząc od dnia zawarcia umowy,</w:t>
      </w:r>
    </w:p>
    <w:p w:rsidR="005205FC" w:rsidRDefault="005205FC" w:rsidP="00E5071D">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4) waloryzacja nie dotyczy wynagrodzenia za usługi wykonane przed datą złożenia wniosku, </w:t>
      </w:r>
    </w:p>
    <w:p w:rsidR="00432DC5" w:rsidRDefault="00B4154F" w:rsidP="00E5071D">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5) w przypadku wzrostu/spadku wskaźnika cen towarów i usług konsumpcyjnych w sposób określony w pkt 2 powyżej, waloryzacja będzie polegała na wzroście/obniżeniu wynagrodzenia za usługi pozostałe do wykonania po dniu złożenia wniosk</w:t>
      </w:r>
      <w:r w:rsidR="003B0D4D">
        <w:rPr>
          <w:rFonts w:ascii="Times New Roman" w:hAnsi="Times New Roman" w:cs="Times New Roman"/>
          <w:color w:val="000000" w:themeColor="text1"/>
        </w:rPr>
        <w:t xml:space="preserve">u o wartość procentową tego </w:t>
      </w:r>
      <w:r>
        <w:rPr>
          <w:rFonts w:ascii="Times New Roman" w:hAnsi="Times New Roman" w:cs="Times New Roman"/>
          <w:color w:val="000000" w:themeColor="text1"/>
        </w:rPr>
        <w:t xml:space="preserve"> wskaźnika uwzględniającą różnicę między przedmiotowym wskaźnikiem w miesiącu zawarcia umowy a wskaźnikiem ogłoszonym w ostatnim komunikacie Prezesa Głó</w:t>
      </w:r>
      <w:r w:rsidR="003B0D4D">
        <w:rPr>
          <w:rFonts w:ascii="Times New Roman" w:hAnsi="Times New Roman" w:cs="Times New Roman"/>
          <w:color w:val="000000" w:themeColor="text1"/>
        </w:rPr>
        <w:t>wnego Urzędu S</w:t>
      </w:r>
      <w:r>
        <w:rPr>
          <w:rFonts w:ascii="Times New Roman" w:hAnsi="Times New Roman" w:cs="Times New Roman"/>
          <w:color w:val="000000" w:themeColor="text1"/>
        </w:rPr>
        <w:t>tatystycznego poprzedzającym wniosek o waloryzacj</w:t>
      </w:r>
      <w:r w:rsidR="00BA0079">
        <w:rPr>
          <w:rFonts w:ascii="Times New Roman" w:hAnsi="Times New Roman" w:cs="Times New Roman"/>
          <w:color w:val="000000" w:themeColor="text1"/>
        </w:rPr>
        <w:t>ę</w:t>
      </w:r>
    </w:p>
    <w:p w:rsidR="00B4154F" w:rsidRDefault="00432DC5" w:rsidP="00E5071D">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6) Maksymalna wartoś</w:t>
      </w:r>
      <w:r w:rsidR="002C4BBA">
        <w:rPr>
          <w:rFonts w:ascii="Times New Roman" w:hAnsi="Times New Roman" w:cs="Times New Roman"/>
          <w:color w:val="000000" w:themeColor="text1"/>
        </w:rPr>
        <w:t>ć zmiany wynagrodzenia, o której</w:t>
      </w:r>
      <w:r>
        <w:rPr>
          <w:rFonts w:ascii="Times New Roman" w:hAnsi="Times New Roman" w:cs="Times New Roman"/>
          <w:color w:val="000000" w:themeColor="text1"/>
        </w:rPr>
        <w:t xml:space="preserve"> mowa w pkt 5 nie może być wyższa niż 10% wynagrodzenia brutto za przedmiot zamówienia w części niewykonanej na dzień wprowadzenia zmiany.</w:t>
      </w:r>
    </w:p>
    <w:p w:rsidR="000F5476" w:rsidRDefault="000F5476" w:rsidP="00E5071D">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7) Wykonawca, którego wynagrodzenie zostało zmienione zgodnie z postanowieniami pkt 5 powyżej zobowiązany jest do zmiany wynagrodzenia przysługującego podwykonawcy, z którym zawarł umowę, w zakresie odpowiadającym zmianom cen materiałów lub kosztów dotyczących zobowiązania podwykonawcy, zgodnie z treścią art. 439 ust 5 </w:t>
      </w:r>
      <w:proofErr w:type="spellStart"/>
      <w:r>
        <w:rPr>
          <w:rFonts w:ascii="Times New Roman" w:hAnsi="Times New Roman" w:cs="Times New Roman"/>
          <w:color w:val="000000" w:themeColor="text1"/>
        </w:rPr>
        <w:t>pzp</w:t>
      </w:r>
      <w:proofErr w:type="spellEnd"/>
      <w:r>
        <w:rPr>
          <w:rFonts w:ascii="Times New Roman" w:hAnsi="Times New Roman" w:cs="Times New Roman"/>
          <w:color w:val="000000" w:themeColor="text1"/>
        </w:rPr>
        <w:t xml:space="preserve">. </w:t>
      </w:r>
    </w:p>
    <w:p w:rsidR="000F5476" w:rsidRPr="00512F24" w:rsidRDefault="000F5476" w:rsidP="00E5071D">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6. Zmiana wysokości wynagrodzeni</w:t>
      </w:r>
      <w:r w:rsidR="00A06DEA">
        <w:rPr>
          <w:rFonts w:ascii="Times New Roman" w:hAnsi="Times New Roman" w:cs="Times New Roman"/>
          <w:color w:val="000000" w:themeColor="text1"/>
        </w:rPr>
        <w:t>a</w:t>
      </w:r>
      <w:r>
        <w:rPr>
          <w:rFonts w:ascii="Times New Roman" w:hAnsi="Times New Roman" w:cs="Times New Roman"/>
          <w:color w:val="000000" w:themeColor="text1"/>
        </w:rPr>
        <w:t xml:space="preserve">, o której mowa w ust. 5 powyżej, obowiązywać będzie od dnia wynikającego z zawartego w tym zakresie aneksu do umowy.  </w:t>
      </w:r>
    </w:p>
    <w:p w:rsidR="00277664" w:rsidRPr="003E46D5" w:rsidRDefault="00277664" w:rsidP="00E5071D">
      <w:pPr>
        <w:shd w:val="clear" w:color="auto" w:fill="FFFFFF"/>
        <w:tabs>
          <w:tab w:val="left" w:pos="360"/>
        </w:tabs>
        <w:suppressAutoHyphens/>
        <w:spacing w:after="0" w:line="200" w:lineRule="atLeast"/>
        <w:jc w:val="both"/>
        <w:rPr>
          <w:rFonts w:ascii="Times New Roman" w:eastAsia="Times New Roman" w:hAnsi="Times New Roman" w:cs="Times New Roman"/>
          <w:b/>
          <w:bCs/>
          <w:color w:val="000000" w:themeColor="text1"/>
          <w:lang w:eastAsia="ar-SA"/>
        </w:rPr>
      </w:pPr>
    </w:p>
    <w:p w:rsidR="00623886" w:rsidRPr="003E46D5" w:rsidRDefault="00277664" w:rsidP="00FA59CD">
      <w:pPr>
        <w:shd w:val="clear" w:color="auto" w:fill="FFFFFF"/>
        <w:tabs>
          <w:tab w:val="left" w:pos="360"/>
        </w:tabs>
        <w:suppressAutoHyphens/>
        <w:spacing w:after="0" w:line="200" w:lineRule="atLeast"/>
        <w:ind w:left="360" w:hanging="360"/>
        <w:jc w:val="center"/>
        <w:rPr>
          <w:rFonts w:ascii="Times New Roman" w:eastAsia="Times New Roman" w:hAnsi="Times New Roman" w:cs="Times New Roman"/>
          <w:b/>
          <w:bCs/>
          <w:color w:val="000000" w:themeColor="text1"/>
          <w:lang w:eastAsia="ar-SA"/>
        </w:rPr>
      </w:pPr>
      <w:r w:rsidRPr="003E46D5">
        <w:rPr>
          <w:rFonts w:ascii="Times New Roman" w:eastAsia="Times New Roman" w:hAnsi="Times New Roman" w:cs="Times New Roman"/>
          <w:b/>
          <w:bCs/>
          <w:color w:val="000000" w:themeColor="text1"/>
          <w:lang w:eastAsia="ar-SA"/>
        </w:rPr>
        <w:t>§ 8</w:t>
      </w:r>
    </w:p>
    <w:p w:rsidR="00623886" w:rsidRPr="003E46D5" w:rsidRDefault="00623886" w:rsidP="00E5071D">
      <w:pPr>
        <w:autoSpaceDE w:val="0"/>
        <w:autoSpaceDN w:val="0"/>
        <w:adjustRightInd w:val="0"/>
        <w:spacing w:after="53" w:line="240" w:lineRule="auto"/>
        <w:jc w:val="both"/>
        <w:rPr>
          <w:rFonts w:ascii="Times New Roman" w:hAnsi="Times New Roman" w:cs="Times New Roman"/>
          <w:color w:val="000000" w:themeColor="text1"/>
        </w:rPr>
      </w:pPr>
      <w:r w:rsidRPr="003E46D5">
        <w:rPr>
          <w:rFonts w:ascii="Times New Roman" w:hAnsi="Times New Roman" w:cs="Times New Roman"/>
          <w:color w:val="000000" w:themeColor="text1"/>
        </w:rPr>
        <w:t>1. W</w:t>
      </w:r>
      <w:r w:rsidR="00FA59CD" w:rsidRPr="003E46D5">
        <w:rPr>
          <w:rFonts w:ascii="Times New Roman" w:hAnsi="Times New Roman" w:cs="Times New Roman"/>
          <w:color w:val="000000" w:themeColor="text1"/>
        </w:rPr>
        <w:t>ykonawca zobowiązuje się wykonać</w:t>
      </w:r>
      <w:r w:rsidRPr="003E46D5">
        <w:rPr>
          <w:rFonts w:ascii="Times New Roman" w:hAnsi="Times New Roman" w:cs="Times New Roman"/>
          <w:color w:val="000000" w:themeColor="text1"/>
        </w:rPr>
        <w:t xml:space="preserve"> przedmiot Umowy </w:t>
      </w:r>
      <w:r w:rsidRPr="003E46D5">
        <w:rPr>
          <w:rFonts w:ascii="Times New Roman" w:hAnsi="Times New Roman" w:cs="Times New Roman"/>
          <w:i/>
          <w:iCs/>
          <w:color w:val="000000" w:themeColor="text1"/>
        </w:rPr>
        <w:t xml:space="preserve">siłami własnymi / przy udziale podwykonawcy/ów(niepotrzebne usunąć) </w:t>
      </w:r>
    </w:p>
    <w:p w:rsidR="00623886" w:rsidRPr="003E46D5" w:rsidRDefault="00623886" w:rsidP="00E5071D">
      <w:pPr>
        <w:autoSpaceDE w:val="0"/>
        <w:autoSpaceDN w:val="0"/>
        <w:adjustRightInd w:val="0"/>
        <w:spacing w:after="53" w:line="240" w:lineRule="auto"/>
        <w:jc w:val="both"/>
        <w:rPr>
          <w:rFonts w:ascii="Times New Roman" w:hAnsi="Times New Roman" w:cs="Times New Roman"/>
          <w:color w:val="000000" w:themeColor="text1"/>
        </w:rPr>
      </w:pPr>
      <w:r w:rsidRPr="003E46D5">
        <w:rPr>
          <w:rFonts w:ascii="Times New Roman" w:hAnsi="Times New Roman" w:cs="Times New Roman"/>
          <w:color w:val="000000" w:themeColor="text1"/>
        </w:rPr>
        <w:t>2. W przypadku realizacj</w:t>
      </w:r>
      <w:r w:rsidR="003E46D5" w:rsidRPr="003E46D5">
        <w:rPr>
          <w:rFonts w:ascii="Times New Roman" w:hAnsi="Times New Roman" w:cs="Times New Roman"/>
          <w:color w:val="000000" w:themeColor="text1"/>
        </w:rPr>
        <w:t>i Umowy z udziałem podwykonawcó</w:t>
      </w:r>
      <w:r w:rsidRPr="003E46D5">
        <w:rPr>
          <w:rFonts w:ascii="Times New Roman" w:hAnsi="Times New Roman" w:cs="Times New Roman"/>
          <w:color w:val="000000" w:themeColor="text1"/>
        </w:rPr>
        <w:t xml:space="preserve">w: </w:t>
      </w:r>
    </w:p>
    <w:p w:rsidR="00623886" w:rsidRPr="003E46D5" w:rsidRDefault="00623886" w:rsidP="00E5071D">
      <w:pPr>
        <w:autoSpaceDE w:val="0"/>
        <w:autoSpaceDN w:val="0"/>
        <w:adjustRightInd w:val="0"/>
        <w:spacing w:after="53" w:line="240" w:lineRule="auto"/>
        <w:jc w:val="both"/>
        <w:rPr>
          <w:rFonts w:ascii="Times New Roman" w:hAnsi="Times New Roman" w:cs="Times New Roman"/>
          <w:color w:val="000000" w:themeColor="text1"/>
        </w:rPr>
      </w:pPr>
      <w:r w:rsidRPr="003E46D5">
        <w:rPr>
          <w:rFonts w:ascii="Times New Roman" w:hAnsi="Times New Roman" w:cs="Times New Roman"/>
          <w:color w:val="000000" w:themeColor="text1"/>
        </w:rPr>
        <w:t>1) Wykonawca zobowiązuje się do koordynowania prac r</w:t>
      </w:r>
      <w:r w:rsidR="00855520" w:rsidRPr="003E46D5">
        <w:rPr>
          <w:rFonts w:ascii="Times New Roman" w:hAnsi="Times New Roman" w:cs="Times New Roman"/>
          <w:color w:val="000000" w:themeColor="text1"/>
        </w:rPr>
        <w:t>ealizowanych przez podwykonawcó</w:t>
      </w:r>
      <w:r w:rsidRPr="003E46D5">
        <w:rPr>
          <w:rFonts w:ascii="Times New Roman" w:hAnsi="Times New Roman" w:cs="Times New Roman"/>
          <w:color w:val="000000" w:themeColor="text1"/>
        </w:rPr>
        <w:t>w</w:t>
      </w:r>
      <w:r w:rsidR="003E46D5" w:rsidRPr="003E46D5">
        <w:rPr>
          <w:rFonts w:ascii="Times New Roman" w:hAnsi="Times New Roman" w:cs="Times New Roman"/>
          <w:color w:val="000000" w:themeColor="text1"/>
        </w:rPr>
        <w:t>.</w:t>
      </w:r>
      <w:r w:rsidRPr="003E46D5">
        <w:rPr>
          <w:rFonts w:ascii="Times New Roman" w:hAnsi="Times New Roman" w:cs="Times New Roman"/>
          <w:color w:val="000000" w:themeColor="text1"/>
        </w:rPr>
        <w:t xml:space="preserve"> </w:t>
      </w:r>
    </w:p>
    <w:p w:rsidR="00623886" w:rsidRPr="003E46D5" w:rsidRDefault="00FA59CD" w:rsidP="00E5071D">
      <w:pPr>
        <w:autoSpaceDE w:val="0"/>
        <w:autoSpaceDN w:val="0"/>
        <w:adjustRightInd w:val="0"/>
        <w:spacing w:after="53" w:line="240" w:lineRule="auto"/>
        <w:jc w:val="both"/>
        <w:rPr>
          <w:rFonts w:ascii="Times New Roman" w:hAnsi="Times New Roman" w:cs="Times New Roman"/>
          <w:color w:val="000000" w:themeColor="text1"/>
        </w:rPr>
      </w:pPr>
      <w:r w:rsidRPr="003E46D5">
        <w:rPr>
          <w:rFonts w:ascii="Times New Roman" w:hAnsi="Times New Roman" w:cs="Times New Roman"/>
          <w:color w:val="000000" w:themeColor="text1"/>
        </w:rPr>
        <w:t>2) Podwykonawcy będą realizować następujące części zamó</w:t>
      </w:r>
      <w:r w:rsidR="00623886" w:rsidRPr="003E46D5">
        <w:rPr>
          <w:rFonts w:ascii="Times New Roman" w:hAnsi="Times New Roman" w:cs="Times New Roman"/>
          <w:color w:val="000000" w:themeColor="text1"/>
        </w:rPr>
        <w:t xml:space="preserve">wienia: </w:t>
      </w:r>
    </w:p>
    <w:p w:rsidR="00623886" w:rsidRPr="003E46D5" w:rsidRDefault="00FA59CD" w:rsidP="00E5071D">
      <w:pPr>
        <w:autoSpaceDE w:val="0"/>
        <w:autoSpaceDN w:val="0"/>
        <w:adjustRightInd w:val="0"/>
        <w:spacing w:after="0" w:line="240" w:lineRule="auto"/>
        <w:jc w:val="both"/>
        <w:rPr>
          <w:rFonts w:ascii="Times New Roman" w:hAnsi="Times New Roman" w:cs="Times New Roman"/>
          <w:color w:val="000000" w:themeColor="text1"/>
        </w:rPr>
      </w:pPr>
      <w:r w:rsidRPr="003E46D5">
        <w:rPr>
          <w:rFonts w:ascii="Times New Roman" w:hAnsi="Times New Roman" w:cs="Times New Roman"/>
          <w:color w:val="000000" w:themeColor="text1"/>
        </w:rPr>
        <w:t>a) część zamó</w:t>
      </w:r>
      <w:r w:rsidR="00623886" w:rsidRPr="003E46D5">
        <w:rPr>
          <w:rFonts w:ascii="Times New Roman" w:hAnsi="Times New Roman" w:cs="Times New Roman"/>
          <w:color w:val="000000" w:themeColor="text1"/>
        </w:rPr>
        <w:t xml:space="preserve">wienia…………………………….. podwykonawca …………………………… </w:t>
      </w:r>
    </w:p>
    <w:p w:rsidR="00623886" w:rsidRPr="003E46D5" w:rsidRDefault="00623886" w:rsidP="00E5071D">
      <w:pPr>
        <w:autoSpaceDE w:val="0"/>
        <w:autoSpaceDN w:val="0"/>
        <w:adjustRightInd w:val="0"/>
        <w:spacing w:after="0" w:line="240" w:lineRule="auto"/>
        <w:jc w:val="both"/>
        <w:rPr>
          <w:rFonts w:ascii="Times New Roman" w:hAnsi="Times New Roman" w:cs="Times New Roman"/>
          <w:color w:val="000000" w:themeColor="text1"/>
        </w:rPr>
      </w:pPr>
    </w:p>
    <w:p w:rsidR="00623886" w:rsidRPr="003E46D5" w:rsidRDefault="00FA59CD" w:rsidP="00855520">
      <w:pPr>
        <w:autoSpaceDE w:val="0"/>
        <w:autoSpaceDN w:val="0"/>
        <w:adjustRightInd w:val="0"/>
        <w:spacing w:after="54" w:line="240" w:lineRule="auto"/>
        <w:jc w:val="both"/>
        <w:rPr>
          <w:rFonts w:ascii="Times New Roman" w:hAnsi="Times New Roman" w:cs="Times New Roman"/>
          <w:color w:val="000000" w:themeColor="text1"/>
        </w:rPr>
      </w:pPr>
      <w:r w:rsidRPr="003E46D5">
        <w:rPr>
          <w:rFonts w:ascii="Times New Roman" w:hAnsi="Times New Roman" w:cs="Times New Roman"/>
          <w:color w:val="000000" w:themeColor="text1"/>
        </w:rPr>
        <w:t>b) część zamó</w:t>
      </w:r>
      <w:r w:rsidR="00623886" w:rsidRPr="003E46D5">
        <w:rPr>
          <w:rFonts w:ascii="Times New Roman" w:hAnsi="Times New Roman" w:cs="Times New Roman"/>
          <w:color w:val="000000" w:themeColor="text1"/>
        </w:rPr>
        <w:t xml:space="preserve">wienia…………………………….. podwykonawca …………………………… </w:t>
      </w:r>
    </w:p>
    <w:p w:rsidR="00623886" w:rsidRPr="003E46D5" w:rsidRDefault="00623886" w:rsidP="00855520">
      <w:pPr>
        <w:autoSpaceDE w:val="0"/>
        <w:autoSpaceDN w:val="0"/>
        <w:adjustRightInd w:val="0"/>
        <w:spacing w:after="54" w:line="240" w:lineRule="auto"/>
        <w:jc w:val="both"/>
        <w:rPr>
          <w:rFonts w:ascii="Times New Roman" w:hAnsi="Times New Roman" w:cs="Times New Roman"/>
          <w:color w:val="000000" w:themeColor="text1"/>
        </w:rPr>
      </w:pPr>
      <w:r w:rsidRPr="003E46D5">
        <w:rPr>
          <w:rFonts w:ascii="Times New Roman" w:hAnsi="Times New Roman" w:cs="Times New Roman"/>
          <w:color w:val="000000" w:themeColor="text1"/>
        </w:rPr>
        <w:t xml:space="preserve">3) Wykonawca niezwłocznie zawiadomi </w:t>
      </w:r>
      <w:r w:rsidR="00855520" w:rsidRPr="003E46D5">
        <w:rPr>
          <w:rFonts w:ascii="Times New Roman" w:hAnsi="Times New Roman" w:cs="Times New Roman"/>
          <w:color w:val="000000" w:themeColor="text1"/>
        </w:rPr>
        <w:t>zamawiającego (nie póź</w:t>
      </w:r>
      <w:r w:rsidR="00FA59CD" w:rsidRPr="003E46D5">
        <w:rPr>
          <w:rFonts w:ascii="Times New Roman" w:hAnsi="Times New Roman" w:cs="Times New Roman"/>
          <w:color w:val="000000" w:themeColor="text1"/>
        </w:rPr>
        <w:t>niej niż</w:t>
      </w:r>
      <w:r w:rsidRPr="003E46D5">
        <w:rPr>
          <w:rFonts w:ascii="Times New Roman" w:hAnsi="Times New Roman" w:cs="Times New Roman"/>
          <w:color w:val="000000" w:themeColor="text1"/>
        </w:rPr>
        <w:t xml:space="preserve"> 5 dni od zaistnienia zdarzenia) o wszelkich zmianach nazw oraz danych kont</w:t>
      </w:r>
      <w:r w:rsidR="00855520" w:rsidRPr="003E46D5">
        <w:rPr>
          <w:rFonts w:ascii="Times New Roman" w:hAnsi="Times New Roman" w:cs="Times New Roman"/>
          <w:color w:val="000000" w:themeColor="text1"/>
        </w:rPr>
        <w:t>aktowych podwykonawcó</w:t>
      </w:r>
      <w:r w:rsidR="00FA59CD" w:rsidRPr="003E46D5">
        <w:rPr>
          <w:rFonts w:ascii="Times New Roman" w:hAnsi="Times New Roman" w:cs="Times New Roman"/>
          <w:color w:val="000000" w:themeColor="text1"/>
        </w:rPr>
        <w:t>w zaangaż</w:t>
      </w:r>
      <w:r w:rsidRPr="003E46D5">
        <w:rPr>
          <w:rFonts w:ascii="Times New Roman" w:hAnsi="Times New Roman" w:cs="Times New Roman"/>
          <w:color w:val="000000" w:themeColor="text1"/>
        </w:rPr>
        <w:t xml:space="preserve">owanych w realizację przedmiotu Umowy. </w:t>
      </w:r>
    </w:p>
    <w:p w:rsidR="00623886" w:rsidRPr="003E46D5" w:rsidRDefault="00FA59CD" w:rsidP="00855520">
      <w:pPr>
        <w:autoSpaceDE w:val="0"/>
        <w:autoSpaceDN w:val="0"/>
        <w:adjustRightInd w:val="0"/>
        <w:spacing w:after="54" w:line="240" w:lineRule="auto"/>
        <w:jc w:val="both"/>
        <w:rPr>
          <w:rFonts w:ascii="Times New Roman" w:hAnsi="Times New Roman" w:cs="Times New Roman"/>
          <w:color w:val="000000" w:themeColor="text1"/>
        </w:rPr>
      </w:pPr>
      <w:r w:rsidRPr="003E46D5">
        <w:rPr>
          <w:rFonts w:ascii="Times New Roman" w:hAnsi="Times New Roman" w:cs="Times New Roman"/>
          <w:color w:val="000000" w:themeColor="text1"/>
        </w:rPr>
        <w:lastRenderedPageBreak/>
        <w:t>4) Wykonawca, zlecając część lub całość</w:t>
      </w:r>
      <w:r w:rsidR="00623886" w:rsidRPr="003E46D5">
        <w:rPr>
          <w:rFonts w:ascii="Times New Roman" w:hAnsi="Times New Roman" w:cs="Times New Roman"/>
          <w:color w:val="000000" w:themeColor="text1"/>
        </w:rPr>
        <w:t xml:space="preserve"> prac związanych z realizacją przedmiotu Umowy podwykonawcom, zobowiązany </w:t>
      </w:r>
      <w:r w:rsidRPr="003E46D5">
        <w:rPr>
          <w:rFonts w:ascii="Times New Roman" w:hAnsi="Times New Roman" w:cs="Times New Roman"/>
          <w:color w:val="000000" w:themeColor="text1"/>
        </w:rPr>
        <w:t>jest do przestrzegania przepisó</w:t>
      </w:r>
      <w:r w:rsidR="00623886" w:rsidRPr="003E46D5">
        <w:rPr>
          <w:rFonts w:ascii="Times New Roman" w:hAnsi="Times New Roman" w:cs="Times New Roman"/>
          <w:color w:val="000000" w:themeColor="text1"/>
        </w:rPr>
        <w:t xml:space="preserve">w wynikających z ustawy z dnia 23 kwietnia 1964 r. – </w:t>
      </w:r>
      <w:r w:rsidR="00623886" w:rsidRPr="003E46D5">
        <w:rPr>
          <w:rFonts w:ascii="Times New Roman" w:hAnsi="Times New Roman" w:cs="Times New Roman"/>
          <w:i/>
          <w:iCs/>
          <w:color w:val="000000" w:themeColor="text1"/>
        </w:rPr>
        <w:t xml:space="preserve">Kodeks cywilny </w:t>
      </w:r>
      <w:r w:rsidR="00031F30">
        <w:rPr>
          <w:rFonts w:ascii="Times New Roman" w:hAnsi="Times New Roman" w:cs="Times New Roman"/>
          <w:color w:val="000000" w:themeColor="text1"/>
        </w:rPr>
        <w:t>(Dz.U. z 2024 r., poz. 1061</w:t>
      </w:r>
      <w:r w:rsidR="00623886" w:rsidRPr="003E46D5">
        <w:rPr>
          <w:rFonts w:ascii="Times New Roman" w:hAnsi="Times New Roman" w:cs="Times New Roman"/>
          <w:color w:val="000000" w:themeColor="text1"/>
        </w:rPr>
        <w:t xml:space="preserve">) w zakresie prawidłowej realizacji niniejszej umowy. </w:t>
      </w:r>
    </w:p>
    <w:p w:rsidR="00623886" w:rsidRPr="003E46D5" w:rsidRDefault="00FA59CD" w:rsidP="000958BE">
      <w:pPr>
        <w:autoSpaceDE w:val="0"/>
        <w:autoSpaceDN w:val="0"/>
        <w:adjustRightInd w:val="0"/>
        <w:spacing w:after="0" w:line="240" w:lineRule="auto"/>
        <w:jc w:val="both"/>
        <w:rPr>
          <w:rFonts w:ascii="Times New Roman" w:hAnsi="Times New Roman" w:cs="Times New Roman"/>
          <w:color w:val="000000" w:themeColor="text1"/>
        </w:rPr>
      </w:pPr>
      <w:r w:rsidRPr="003E46D5">
        <w:rPr>
          <w:rFonts w:ascii="Times New Roman" w:hAnsi="Times New Roman" w:cs="Times New Roman"/>
          <w:color w:val="000000" w:themeColor="text1"/>
        </w:rPr>
        <w:t>3. Powierzenie wykonania części zamó</w:t>
      </w:r>
      <w:r w:rsidR="00623886" w:rsidRPr="003E46D5">
        <w:rPr>
          <w:rFonts w:ascii="Times New Roman" w:hAnsi="Times New Roman" w:cs="Times New Roman"/>
          <w:color w:val="000000" w:themeColor="text1"/>
        </w:rPr>
        <w:t>wienia podwykonawcom nie zwal</w:t>
      </w:r>
      <w:r w:rsidRPr="003E46D5">
        <w:rPr>
          <w:rFonts w:ascii="Times New Roman" w:hAnsi="Times New Roman" w:cs="Times New Roman"/>
          <w:color w:val="000000" w:themeColor="text1"/>
        </w:rPr>
        <w:t>nia Wykonawcy z odpowiedzialności za należ</w:t>
      </w:r>
      <w:r w:rsidR="00623886" w:rsidRPr="003E46D5">
        <w:rPr>
          <w:rFonts w:ascii="Times New Roman" w:hAnsi="Times New Roman" w:cs="Times New Roman"/>
          <w:color w:val="000000" w:themeColor="text1"/>
        </w:rPr>
        <w:t xml:space="preserve">yte wykonanie przedmiotu Umowy. </w:t>
      </w:r>
    </w:p>
    <w:p w:rsidR="00277664" w:rsidRPr="003E46D5" w:rsidRDefault="00277664" w:rsidP="00E5071D">
      <w:pPr>
        <w:shd w:val="clear" w:color="auto" w:fill="FFFFFF"/>
        <w:tabs>
          <w:tab w:val="left" w:pos="360"/>
        </w:tabs>
        <w:suppressAutoHyphens/>
        <w:spacing w:after="0" w:line="200" w:lineRule="atLeast"/>
        <w:jc w:val="both"/>
        <w:rPr>
          <w:rFonts w:ascii="Times New Roman" w:eastAsia="Times New Roman" w:hAnsi="Times New Roman" w:cs="Times New Roman"/>
          <w:b/>
          <w:color w:val="000000" w:themeColor="text1"/>
          <w:lang w:eastAsia="ar-SA"/>
        </w:rPr>
      </w:pPr>
    </w:p>
    <w:p w:rsidR="00277664" w:rsidRPr="003E46D5" w:rsidRDefault="00D17292" w:rsidP="00D17292">
      <w:pPr>
        <w:suppressAutoHyphens/>
        <w:spacing w:after="0" w:line="200" w:lineRule="atLeast"/>
        <w:jc w:val="center"/>
        <w:rPr>
          <w:rFonts w:ascii="Times New Roman" w:eastAsia="Times New Roman" w:hAnsi="Times New Roman" w:cs="Times New Roman"/>
          <w:b/>
          <w:color w:val="000000" w:themeColor="text1"/>
          <w:lang w:eastAsia="ar-SA"/>
        </w:rPr>
      </w:pPr>
      <w:r w:rsidRPr="003E46D5">
        <w:rPr>
          <w:rFonts w:ascii="Times New Roman" w:eastAsia="Times New Roman" w:hAnsi="Times New Roman" w:cs="Times New Roman"/>
          <w:b/>
          <w:color w:val="000000" w:themeColor="text1"/>
          <w:lang w:eastAsia="ar-SA"/>
        </w:rPr>
        <w:t>§ 9</w:t>
      </w:r>
    </w:p>
    <w:p w:rsidR="00277664" w:rsidRPr="003E46D5" w:rsidRDefault="00277664" w:rsidP="00E5071D">
      <w:pPr>
        <w:numPr>
          <w:ilvl w:val="0"/>
          <w:numId w:val="6"/>
        </w:numPr>
        <w:suppressAutoHyphens/>
        <w:spacing w:after="0" w:line="200" w:lineRule="atLeast"/>
        <w:ind w:left="360"/>
        <w:jc w:val="both"/>
        <w:rPr>
          <w:rFonts w:ascii="Times New Roman" w:eastAsia="Times New Roman" w:hAnsi="Times New Roman" w:cs="Times New Roman"/>
          <w:b/>
          <w:color w:val="000000" w:themeColor="text1"/>
          <w:lang w:eastAsia="ar-SA"/>
        </w:rPr>
      </w:pPr>
      <w:r w:rsidRPr="003E46D5">
        <w:rPr>
          <w:rFonts w:ascii="Times New Roman" w:eastAsia="Calibri" w:hAnsi="Times New Roman" w:cs="Times New Roman"/>
          <w:color w:val="000000" w:themeColor="text1"/>
          <w:kern w:val="22"/>
          <w:lang w:eastAsia="ar-SA"/>
        </w:rPr>
        <w:t>Zamawiającemu przysługuje prawo odstąpienia od umowy w przypadkach określonych w art. 456 ust. 1 pkt. 2 ustawy PZP  jeżeli zachodzi co najmniej jedna z następujących okoliczności:</w:t>
      </w:r>
    </w:p>
    <w:p w:rsidR="00277664" w:rsidRPr="003E46D5" w:rsidRDefault="00277664" w:rsidP="00E5071D">
      <w:pPr>
        <w:numPr>
          <w:ilvl w:val="0"/>
          <w:numId w:val="7"/>
        </w:numPr>
        <w:suppressAutoHyphens/>
        <w:spacing w:after="0" w:line="200" w:lineRule="atLeast"/>
        <w:jc w:val="both"/>
        <w:rPr>
          <w:rFonts w:ascii="Times New Roman" w:eastAsia="Times New Roman" w:hAnsi="Times New Roman" w:cs="Times New Roman"/>
          <w:b/>
          <w:color w:val="000000" w:themeColor="text1"/>
          <w:lang w:eastAsia="ar-SA"/>
        </w:rPr>
      </w:pPr>
      <w:r w:rsidRPr="003E46D5">
        <w:rPr>
          <w:rFonts w:ascii="Times New Roman" w:eastAsia="Calibri" w:hAnsi="Times New Roman" w:cs="Times New Roman"/>
          <w:color w:val="000000" w:themeColor="text1"/>
          <w:kern w:val="22"/>
          <w:lang w:eastAsia="ar-SA"/>
        </w:rPr>
        <w:t xml:space="preserve">dokonano </w:t>
      </w:r>
      <w:r w:rsidR="003E46D5" w:rsidRPr="003E46D5">
        <w:rPr>
          <w:rFonts w:ascii="Times New Roman" w:eastAsia="Calibri" w:hAnsi="Times New Roman" w:cs="Times New Roman"/>
          <w:color w:val="000000" w:themeColor="text1"/>
          <w:kern w:val="22"/>
          <w:lang w:eastAsia="ar-SA"/>
        </w:rPr>
        <w:t>zmiany umowy z naruszeniem art.</w:t>
      </w:r>
      <w:r w:rsidRPr="003E46D5">
        <w:rPr>
          <w:rFonts w:ascii="Times New Roman" w:eastAsia="Calibri" w:hAnsi="Times New Roman" w:cs="Times New Roman"/>
          <w:color w:val="000000" w:themeColor="text1"/>
          <w:kern w:val="22"/>
          <w:lang w:eastAsia="ar-SA"/>
        </w:rPr>
        <w:t xml:space="preserve"> 454 i art. 455 ustawy PZP (w części umowy której zmiana dotyczy)</w:t>
      </w:r>
    </w:p>
    <w:p w:rsidR="00277664" w:rsidRPr="003E46D5" w:rsidRDefault="00277664" w:rsidP="00E5071D">
      <w:pPr>
        <w:numPr>
          <w:ilvl w:val="0"/>
          <w:numId w:val="7"/>
        </w:numPr>
        <w:suppressAutoHyphens/>
        <w:spacing w:after="0" w:line="200" w:lineRule="atLeast"/>
        <w:jc w:val="both"/>
        <w:rPr>
          <w:rFonts w:ascii="Times New Roman" w:eastAsia="Times New Roman" w:hAnsi="Times New Roman" w:cs="Times New Roman"/>
          <w:b/>
          <w:color w:val="000000" w:themeColor="text1"/>
          <w:lang w:eastAsia="ar-SA"/>
        </w:rPr>
      </w:pPr>
      <w:r w:rsidRPr="003E46D5">
        <w:rPr>
          <w:rFonts w:ascii="Times New Roman" w:eastAsia="Calibri" w:hAnsi="Times New Roman" w:cs="Times New Roman"/>
          <w:color w:val="000000" w:themeColor="text1"/>
          <w:kern w:val="22"/>
          <w:lang w:eastAsia="ar-SA"/>
        </w:rPr>
        <w:t>wykonawca w chwili zawarcia umowy podlegał wykluczeniu na podstawie art. 108 ustawy PZP</w:t>
      </w:r>
    </w:p>
    <w:p w:rsidR="00277664" w:rsidRPr="003E46D5" w:rsidRDefault="00277664" w:rsidP="00E5071D">
      <w:pPr>
        <w:numPr>
          <w:ilvl w:val="0"/>
          <w:numId w:val="7"/>
        </w:numPr>
        <w:suppressAutoHyphens/>
        <w:spacing w:after="0" w:line="200" w:lineRule="atLeast"/>
        <w:jc w:val="both"/>
        <w:rPr>
          <w:rFonts w:ascii="Times New Roman" w:eastAsia="Times New Roman" w:hAnsi="Times New Roman" w:cs="Times New Roman"/>
          <w:b/>
          <w:color w:val="000000" w:themeColor="text1"/>
          <w:lang w:eastAsia="ar-SA"/>
        </w:rPr>
      </w:pPr>
      <w:r w:rsidRPr="003E46D5">
        <w:rPr>
          <w:rFonts w:ascii="Times New Roman" w:eastAsia="Calibri" w:hAnsi="Times New Roman" w:cs="Times New Roman"/>
          <w:bCs/>
          <w:color w:val="000000" w:themeColor="text1"/>
          <w:lang w:eastAsia="pl-PL"/>
        </w:rPr>
        <w:t>Trybunał Sprawiedliwości Unii Europejskiej stwierdził, w ramach procedury przewidzianej w art. 258 Traktatu o Funkcj</w:t>
      </w:r>
      <w:r w:rsidR="000958BE" w:rsidRPr="003E46D5">
        <w:rPr>
          <w:rFonts w:ascii="Times New Roman" w:eastAsia="Calibri" w:hAnsi="Times New Roman" w:cs="Times New Roman"/>
          <w:bCs/>
          <w:color w:val="000000" w:themeColor="text1"/>
          <w:lang w:eastAsia="pl-PL"/>
        </w:rPr>
        <w:t>onowaniu Unii Europejskiej, że R</w:t>
      </w:r>
      <w:r w:rsidRPr="003E46D5">
        <w:rPr>
          <w:rFonts w:ascii="Times New Roman" w:eastAsia="Calibri" w:hAnsi="Times New Roman" w:cs="Times New Roman"/>
          <w:bCs/>
          <w:color w:val="000000" w:themeColor="text1"/>
          <w:lang w:eastAsia="pl-PL"/>
        </w:rPr>
        <w:t>zeczypospolita Polska uchybiła zobowiązaniom, które ciążą na nim na mocy Traktatów, dyrektywy 2014/24/UE i dyrektywy 2014/25/UE, dyrektywy 2014/25/UE i dyrektywy 2009/81/WE z uwagi na to, że zamawiający udzielił zamówienia z naruszeniem prawa Unii Europejskiej</w:t>
      </w:r>
      <w:r w:rsidRPr="003E46D5">
        <w:rPr>
          <w:rFonts w:ascii="Times New Roman" w:eastAsia="Calibri" w:hAnsi="Times New Roman" w:cs="Times New Roman"/>
          <w:color w:val="000000" w:themeColor="text1"/>
          <w:kern w:val="22"/>
          <w:lang w:eastAsia="ar-SA"/>
        </w:rPr>
        <w:t>.</w:t>
      </w:r>
    </w:p>
    <w:p w:rsidR="00277664" w:rsidRPr="003E46D5" w:rsidRDefault="00277664" w:rsidP="00E5071D">
      <w:pPr>
        <w:numPr>
          <w:ilvl w:val="0"/>
          <w:numId w:val="6"/>
        </w:numPr>
        <w:suppressAutoHyphens/>
        <w:spacing w:after="0" w:line="200" w:lineRule="atLeast"/>
        <w:ind w:left="360"/>
        <w:jc w:val="both"/>
        <w:rPr>
          <w:rFonts w:ascii="Times New Roman" w:eastAsia="Times New Roman" w:hAnsi="Times New Roman" w:cs="Times New Roman"/>
          <w:b/>
          <w:color w:val="000000" w:themeColor="text1"/>
          <w:lang w:eastAsia="ar-SA"/>
        </w:rPr>
      </w:pPr>
      <w:r w:rsidRPr="003E46D5">
        <w:rPr>
          <w:rFonts w:ascii="Times New Roman" w:eastAsia="Calibri" w:hAnsi="Times New Roman" w:cs="Times New Roman"/>
          <w:color w:val="000000" w:themeColor="text1"/>
          <w:kern w:val="22"/>
          <w:lang w:eastAsia="ar-SA"/>
        </w:rPr>
        <w:t>Zamawiającemu przysługuje, w terminie 30 dni od powzięcia wiadomości o opisanych poniżej okolicznościach, prawo do odstąpienia od umowy:</w:t>
      </w:r>
    </w:p>
    <w:p w:rsidR="00277664" w:rsidRPr="003E46D5" w:rsidRDefault="00277664" w:rsidP="00E5071D">
      <w:pPr>
        <w:numPr>
          <w:ilvl w:val="0"/>
          <w:numId w:val="8"/>
        </w:numPr>
        <w:suppressAutoHyphens/>
        <w:spacing w:after="0" w:line="200" w:lineRule="atLeast"/>
        <w:jc w:val="both"/>
        <w:rPr>
          <w:rFonts w:ascii="Times New Roman" w:eastAsia="Times New Roman" w:hAnsi="Times New Roman" w:cs="Times New Roman"/>
          <w:b/>
          <w:color w:val="000000" w:themeColor="text1"/>
          <w:lang w:eastAsia="ar-SA"/>
        </w:rPr>
      </w:pPr>
      <w:r w:rsidRPr="003E46D5">
        <w:rPr>
          <w:rFonts w:ascii="Times New Roman" w:eastAsia="Calibri" w:hAnsi="Times New Roman" w:cs="Times New Roman"/>
          <w:color w:val="000000" w:themeColor="text1"/>
          <w:kern w:val="22"/>
          <w:lang w:eastAsia="ar-SA"/>
        </w:rPr>
        <w:t>w razie wystąpienia istotnej zmiany okoliczności powodującej, że wykonanie umowy nie leży w interesie publicznym, czego nie można było przewidzieć w chwili zawarcia umowy, lub dalsze wykonywanie umowy może zagrozić istotnemu bezpieczeństwu państwa lub bezpieczeństwu publicznemu,</w:t>
      </w:r>
    </w:p>
    <w:p w:rsidR="00277664" w:rsidRPr="003E46D5" w:rsidRDefault="00277664" w:rsidP="00E5071D">
      <w:pPr>
        <w:numPr>
          <w:ilvl w:val="0"/>
          <w:numId w:val="8"/>
        </w:numPr>
        <w:suppressAutoHyphens/>
        <w:spacing w:after="0" w:line="200" w:lineRule="atLeast"/>
        <w:jc w:val="both"/>
        <w:rPr>
          <w:rFonts w:ascii="Times New Roman" w:eastAsia="Times New Roman" w:hAnsi="Times New Roman" w:cs="Times New Roman"/>
          <w:b/>
          <w:color w:val="000000" w:themeColor="text1"/>
          <w:lang w:eastAsia="ar-SA"/>
        </w:rPr>
      </w:pPr>
      <w:r w:rsidRPr="003E46D5">
        <w:rPr>
          <w:rFonts w:ascii="Times New Roman" w:eastAsia="Calibri" w:hAnsi="Times New Roman" w:cs="Times New Roman"/>
          <w:color w:val="000000" w:themeColor="text1"/>
          <w:kern w:val="22"/>
          <w:lang w:eastAsia="ar-SA"/>
        </w:rPr>
        <w:t>w przypadku złożenia w stosunku do Wykonawcy wniosku o ogłoszenie upadłości, rozpoczęcia procesu likwidacji Wykonawcy,</w:t>
      </w:r>
    </w:p>
    <w:p w:rsidR="00277664" w:rsidRPr="003E46D5" w:rsidRDefault="00277664" w:rsidP="00E5071D">
      <w:pPr>
        <w:numPr>
          <w:ilvl w:val="0"/>
          <w:numId w:val="8"/>
        </w:numPr>
        <w:suppressAutoHyphens/>
        <w:spacing w:after="0" w:line="200" w:lineRule="atLeast"/>
        <w:jc w:val="both"/>
        <w:rPr>
          <w:rFonts w:ascii="Times New Roman" w:eastAsia="Times New Roman" w:hAnsi="Times New Roman" w:cs="Times New Roman"/>
          <w:b/>
          <w:color w:val="000000" w:themeColor="text1"/>
          <w:lang w:eastAsia="ar-SA"/>
        </w:rPr>
      </w:pPr>
      <w:r w:rsidRPr="003E46D5">
        <w:rPr>
          <w:rFonts w:ascii="Times New Roman" w:eastAsia="Calibri" w:hAnsi="Times New Roman" w:cs="Times New Roman"/>
          <w:color w:val="000000" w:themeColor="text1"/>
          <w:kern w:val="22"/>
          <w:lang w:eastAsia="ar-SA"/>
        </w:rPr>
        <w:t>jeżeli zmiana albo rezygnacja z podwykonawcy dotyczy podmiotu, na którego zasoby Wykonawca powoływał się, na zasadach określonych w art. 118 ust. 2 ustawy PZP, w celu wykazania spełniania warunków udziału w postępowaniu, a Wykonawca nie wykaże Zamawiającemu, iż proponowany inny podwykonawca lub Wykonawca samodzielnie spełnia je w stopniu nie mniejszym niż podwykonawca, na którego zasoby Wykonawca powoływał się w trakcie postępowania o udzielenie zamówienia.</w:t>
      </w:r>
    </w:p>
    <w:p w:rsidR="00277664" w:rsidRPr="003E46D5" w:rsidRDefault="00277664" w:rsidP="00E5071D">
      <w:pPr>
        <w:numPr>
          <w:ilvl w:val="0"/>
          <w:numId w:val="6"/>
        </w:numPr>
        <w:suppressAutoHyphens/>
        <w:spacing w:after="0" w:line="200" w:lineRule="atLeast"/>
        <w:ind w:left="360"/>
        <w:jc w:val="both"/>
        <w:rPr>
          <w:rFonts w:ascii="Times New Roman" w:eastAsia="Times New Roman" w:hAnsi="Times New Roman" w:cs="Times New Roman"/>
          <w:b/>
          <w:color w:val="000000" w:themeColor="text1"/>
          <w:lang w:eastAsia="ar-SA"/>
        </w:rPr>
      </w:pPr>
      <w:r w:rsidRPr="003E46D5">
        <w:rPr>
          <w:rFonts w:ascii="Times New Roman" w:eastAsia="Calibri" w:hAnsi="Times New Roman" w:cs="Times New Roman"/>
          <w:color w:val="000000" w:themeColor="text1"/>
          <w:kern w:val="22"/>
          <w:lang w:eastAsia="ar-SA"/>
        </w:rPr>
        <w:t>W przypadku konieczność wielokrotnego (co najmniej 3-krotnego) dokonywania bezpośredniej zapłaty podwykonawcy lub dalszemu podwykonawcy lub konieczność dokonania bezpośrednich zapłat na sumę większą niż 5% wartości umowy w sprawie zamówienia publicznego Zamawiający może odstąpić od umowy z winy Wykonawcy.</w:t>
      </w:r>
    </w:p>
    <w:p w:rsidR="00277664" w:rsidRPr="003E46D5" w:rsidRDefault="00277664" w:rsidP="00E5071D">
      <w:pPr>
        <w:numPr>
          <w:ilvl w:val="0"/>
          <w:numId w:val="6"/>
        </w:numPr>
        <w:suppressAutoHyphens/>
        <w:spacing w:after="0" w:line="200" w:lineRule="atLeast"/>
        <w:ind w:left="360"/>
        <w:jc w:val="both"/>
        <w:rPr>
          <w:rFonts w:ascii="Times New Roman" w:eastAsia="Times New Roman" w:hAnsi="Times New Roman" w:cs="Times New Roman"/>
          <w:b/>
          <w:color w:val="000000" w:themeColor="text1"/>
          <w:lang w:eastAsia="ar-SA"/>
        </w:rPr>
      </w:pPr>
      <w:r w:rsidRPr="003E46D5">
        <w:rPr>
          <w:rFonts w:ascii="Times New Roman" w:eastAsia="Calibri" w:hAnsi="Times New Roman" w:cs="Times New Roman"/>
          <w:color w:val="000000" w:themeColor="text1"/>
          <w:kern w:val="22"/>
          <w:lang w:eastAsia="ar-SA"/>
        </w:rPr>
        <w:t>Zamawiającemu przysługuje prawo odstąpienia od umowy także w przypadkach określonych w Kodeksie cywilnym.</w:t>
      </w:r>
    </w:p>
    <w:p w:rsidR="00277664" w:rsidRPr="003E46D5" w:rsidRDefault="00277664" w:rsidP="00E5071D">
      <w:pPr>
        <w:numPr>
          <w:ilvl w:val="0"/>
          <w:numId w:val="6"/>
        </w:numPr>
        <w:suppressAutoHyphens/>
        <w:spacing w:after="0" w:line="200" w:lineRule="atLeast"/>
        <w:ind w:left="360"/>
        <w:jc w:val="both"/>
        <w:rPr>
          <w:rFonts w:ascii="Times New Roman" w:eastAsia="Times New Roman" w:hAnsi="Times New Roman" w:cs="Times New Roman"/>
          <w:b/>
          <w:color w:val="000000" w:themeColor="text1"/>
          <w:lang w:eastAsia="ar-SA"/>
        </w:rPr>
      </w:pPr>
      <w:r w:rsidRPr="003E46D5">
        <w:rPr>
          <w:rFonts w:ascii="Times New Roman" w:eastAsia="Calibri" w:hAnsi="Times New Roman" w:cs="Times New Roman"/>
          <w:color w:val="000000" w:themeColor="text1"/>
          <w:kern w:val="22"/>
          <w:lang w:eastAsia="ar-SA"/>
        </w:rPr>
        <w:t>Odstąpienie od umowy powinno nastąpić w formie pisemnej pod rygorem nieważności i powinno zawierać uzasadnienie.</w:t>
      </w:r>
    </w:p>
    <w:p w:rsidR="00277664" w:rsidRPr="003E46D5" w:rsidRDefault="00277664" w:rsidP="00E5071D">
      <w:pPr>
        <w:numPr>
          <w:ilvl w:val="0"/>
          <w:numId w:val="6"/>
        </w:numPr>
        <w:suppressAutoHyphens/>
        <w:spacing w:after="0" w:line="200" w:lineRule="atLeast"/>
        <w:ind w:left="360"/>
        <w:jc w:val="both"/>
        <w:rPr>
          <w:rFonts w:ascii="Times New Roman" w:eastAsia="Times New Roman" w:hAnsi="Times New Roman" w:cs="Times New Roman"/>
          <w:b/>
          <w:color w:val="000000" w:themeColor="text1"/>
          <w:lang w:eastAsia="ar-SA"/>
        </w:rPr>
      </w:pPr>
      <w:r w:rsidRPr="003E46D5">
        <w:rPr>
          <w:rFonts w:ascii="Times New Roman" w:eastAsia="Calibri" w:hAnsi="Times New Roman" w:cs="Times New Roman"/>
          <w:color w:val="000000" w:themeColor="text1"/>
          <w:kern w:val="22"/>
          <w:lang w:eastAsia="ar-SA"/>
        </w:rPr>
        <w:t>Uprawnienie do odstąpienia nie pozbawia prawa do naliczenia kar umownych przewidzianych umową.</w:t>
      </w:r>
    </w:p>
    <w:p w:rsidR="00277664" w:rsidRPr="003E46D5" w:rsidRDefault="00277664" w:rsidP="00E5071D">
      <w:pPr>
        <w:numPr>
          <w:ilvl w:val="0"/>
          <w:numId w:val="6"/>
        </w:numPr>
        <w:suppressAutoHyphens/>
        <w:spacing w:after="0" w:line="200" w:lineRule="atLeast"/>
        <w:ind w:left="360"/>
        <w:jc w:val="both"/>
        <w:rPr>
          <w:rFonts w:ascii="Times New Roman" w:eastAsia="Times New Roman" w:hAnsi="Times New Roman" w:cs="Times New Roman"/>
          <w:b/>
          <w:color w:val="000000" w:themeColor="text1"/>
          <w:lang w:eastAsia="ar-SA"/>
        </w:rPr>
      </w:pPr>
      <w:r w:rsidRPr="003E46D5">
        <w:rPr>
          <w:rFonts w:ascii="Times New Roman" w:eastAsia="Calibri" w:hAnsi="Times New Roman" w:cs="Times New Roman"/>
          <w:color w:val="000000" w:themeColor="text1"/>
          <w:kern w:val="22"/>
          <w:lang w:eastAsia="ar-SA"/>
        </w:rPr>
        <w:t>W przypadku odstąpienia przez Zamawiającego od umowy zgodnie z niniejszym §, Wykonawca może żądać wyłącznie</w:t>
      </w:r>
      <w:r w:rsidR="00BE5602" w:rsidRPr="003E46D5">
        <w:rPr>
          <w:rFonts w:ascii="Times New Roman" w:eastAsia="Calibri" w:hAnsi="Times New Roman" w:cs="Times New Roman"/>
          <w:color w:val="000000" w:themeColor="text1"/>
          <w:kern w:val="22"/>
          <w:lang w:eastAsia="ar-SA"/>
        </w:rPr>
        <w:t xml:space="preserve"> zapłaty wynagrodzenia za usługi</w:t>
      </w:r>
      <w:r w:rsidRPr="003E46D5">
        <w:rPr>
          <w:rFonts w:ascii="Times New Roman" w:eastAsia="Calibri" w:hAnsi="Times New Roman" w:cs="Times New Roman"/>
          <w:color w:val="000000" w:themeColor="text1"/>
          <w:kern w:val="22"/>
          <w:lang w:eastAsia="ar-SA"/>
        </w:rPr>
        <w:t>, które zostały wykonane do dni</w:t>
      </w:r>
      <w:r w:rsidR="00BE5602" w:rsidRPr="003E46D5">
        <w:rPr>
          <w:rFonts w:ascii="Times New Roman" w:eastAsia="Calibri" w:hAnsi="Times New Roman" w:cs="Times New Roman"/>
          <w:color w:val="000000" w:themeColor="text1"/>
          <w:kern w:val="22"/>
          <w:lang w:eastAsia="ar-SA"/>
        </w:rPr>
        <w:t>a odstąpienia.</w:t>
      </w:r>
    </w:p>
    <w:p w:rsidR="00277664" w:rsidRPr="003E46D5" w:rsidRDefault="00277664" w:rsidP="00E5071D">
      <w:pPr>
        <w:suppressAutoHyphens/>
        <w:spacing w:after="0" w:line="200" w:lineRule="atLeast"/>
        <w:ind w:left="426" w:hanging="426"/>
        <w:jc w:val="both"/>
        <w:rPr>
          <w:rFonts w:ascii="Times New Roman" w:eastAsia="Times New Roman" w:hAnsi="Times New Roman" w:cs="Times New Roman"/>
          <w:b/>
          <w:color w:val="000000" w:themeColor="text1"/>
          <w:lang w:eastAsia="ar-SA"/>
        </w:rPr>
      </w:pPr>
    </w:p>
    <w:p w:rsidR="00086A5D" w:rsidRPr="003E46D5" w:rsidRDefault="00D17292" w:rsidP="00B527E8">
      <w:pPr>
        <w:suppressAutoHyphens/>
        <w:spacing w:after="0" w:line="200" w:lineRule="atLeast"/>
        <w:ind w:left="426" w:hanging="426"/>
        <w:jc w:val="center"/>
        <w:rPr>
          <w:rFonts w:ascii="Times New Roman" w:eastAsia="Times New Roman" w:hAnsi="Times New Roman" w:cs="Times New Roman"/>
          <w:b/>
          <w:color w:val="000000" w:themeColor="text1"/>
          <w:lang w:eastAsia="ar-SA"/>
        </w:rPr>
      </w:pPr>
      <w:r w:rsidRPr="003E46D5">
        <w:rPr>
          <w:rFonts w:ascii="Times New Roman" w:eastAsia="Times New Roman" w:hAnsi="Times New Roman" w:cs="Times New Roman"/>
          <w:b/>
          <w:color w:val="000000" w:themeColor="text1"/>
          <w:lang w:eastAsia="ar-SA"/>
        </w:rPr>
        <w:t>§ 10</w:t>
      </w:r>
    </w:p>
    <w:p w:rsidR="00086A5D" w:rsidRPr="003E46D5" w:rsidRDefault="00086A5D" w:rsidP="00086A5D">
      <w:pPr>
        <w:suppressAutoHyphens/>
        <w:spacing w:after="0" w:line="200" w:lineRule="atLeast"/>
        <w:ind w:left="426" w:hanging="426"/>
        <w:jc w:val="both"/>
        <w:rPr>
          <w:rFonts w:ascii="Times New Roman" w:eastAsia="Times New Roman" w:hAnsi="Times New Roman" w:cs="Times New Roman"/>
          <w:color w:val="000000" w:themeColor="text1"/>
          <w:lang w:eastAsia="ar-SA"/>
        </w:rPr>
      </w:pPr>
      <w:r w:rsidRPr="003E46D5">
        <w:rPr>
          <w:rFonts w:ascii="Times New Roman" w:eastAsia="Times New Roman" w:hAnsi="Times New Roman" w:cs="Times New Roman"/>
          <w:color w:val="000000" w:themeColor="text1"/>
          <w:lang w:eastAsia="ar-SA"/>
        </w:rPr>
        <w:t xml:space="preserve">1. Spory wynikłe w związku z realizacją przedmiotu umowy, strony zobowiązują się rozwiązywać w drodze wspólnych negocjacji, a w przypadku niemożności ustalenia kompromisu będą rozstrzygane one przez Sąd właściwy dla siedziby Zamawiającego. </w:t>
      </w:r>
    </w:p>
    <w:p w:rsidR="00086A5D" w:rsidRPr="003E46D5" w:rsidRDefault="00086A5D" w:rsidP="00086A5D">
      <w:pPr>
        <w:suppressAutoHyphens/>
        <w:spacing w:after="0" w:line="200" w:lineRule="atLeast"/>
        <w:ind w:left="426" w:hanging="426"/>
        <w:jc w:val="both"/>
        <w:rPr>
          <w:rFonts w:ascii="Times New Roman" w:eastAsia="Times New Roman" w:hAnsi="Times New Roman" w:cs="Times New Roman"/>
          <w:color w:val="000000" w:themeColor="text1"/>
          <w:lang w:eastAsia="ar-SA"/>
        </w:rPr>
      </w:pPr>
      <w:r w:rsidRPr="003E46D5">
        <w:rPr>
          <w:rFonts w:ascii="Times New Roman" w:eastAsia="Times New Roman" w:hAnsi="Times New Roman" w:cs="Times New Roman"/>
          <w:color w:val="000000" w:themeColor="text1"/>
          <w:lang w:eastAsia="ar-SA"/>
        </w:rPr>
        <w:t xml:space="preserve">2. W sprawach nieuregulowanych w niniejszej umowie, SWZ mają zastosowanie przepisy ustawy Prawo Zamówień Publicznych , ustawy z dnia 13 września 1996 roku o utrzymaniu czystości i porządku w gminach wraz z przepisami wykonawczymi do tej ustawy, prawo o odpadach, zużytym </w:t>
      </w:r>
      <w:r w:rsidRPr="003E46D5">
        <w:rPr>
          <w:rFonts w:ascii="Times New Roman" w:eastAsia="Times New Roman" w:hAnsi="Times New Roman" w:cs="Times New Roman"/>
          <w:color w:val="000000" w:themeColor="text1"/>
          <w:lang w:eastAsia="ar-SA"/>
        </w:rPr>
        <w:lastRenderedPageBreak/>
        <w:t xml:space="preserve">sprzęcie elektronicznym i elektrycznym, Prawo Ochrony Środowiska oraz przepisy Kodeksu Cywilnego. </w:t>
      </w:r>
    </w:p>
    <w:p w:rsidR="00086A5D" w:rsidRPr="003E46D5" w:rsidRDefault="00086A5D" w:rsidP="00086A5D">
      <w:pPr>
        <w:suppressAutoHyphens/>
        <w:spacing w:after="0" w:line="200" w:lineRule="atLeast"/>
        <w:ind w:left="426" w:hanging="426"/>
        <w:jc w:val="both"/>
        <w:rPr>
          <w:rFonts w:ascii="Times New Roman" w:eastAsia="Times New Roman" w:hAnsi="Times New Roman" w:cs="Times New Roman"/>
          <w:color w:val="000000" w:themeColor="text1"/>
          <w:lang w:eastAsia="ar-SA"/>
        </w:rPr>
      </w:pPr>
      <w:r w:rsidRPr="003E46D5">
        <w:rPr>
          <w:rFonts w:ascii="Times New Roman" w:eastAsia="Times New Roman" w:hAnsi="Times New Roman" w:cs="Times New Roman"/>
          <w:color w:val="000000" w:themeColor="text1"/>
          <w:lang w:eastAsia="ar-SA"/>
        </w:rPr>
        <w:t xml:space="preserve">3. Umowę sporządzono w 3 jednobrzmiących egzemplarzach, 2 egz. dla Zamawiającego i 1 egz. dla Wykonawcy. </w:t>
      </w:r>
    </w:p>
    <w:p w:rsidR="00277664" w:rsidRPr="003E46D5" w:rsidRDefault="00086A5D" w:rsidP="00086A5D">
      <w:pPr>
        <w:suppressAutoHyphens/>
        <w:autoSpaceDE w:val="0"/>
        <w:spacing w:after="0" w:line="200" w:lineRule="atLeast"/>
        <w:jc w:val="both"/>
        <w:rPr>
          <w:rFonts w:ascii="Times New Roman" w:eastAsia="Times New Roman" w:hAnsi="Times New Roman" w:cs="Times New Roman"/>
          <w:color w:val="000000" w:themeColor="text1"/>
          <w:lang w:eastAsia="ar-SA"/>
        </w:rPr>
      </w:pPr>
      <w:r w:rsidRPr="003E46D5">
        <w:rPr>
          <w:rFonts w:ascii="Times New Roman" w:eastAsia="Times New Roman" w:hAnsi="Times New Roman" w:cs="Times New Roman"/>
          <w:color w:val="000000" w:themeColor="text1"/>
          <w:lang w:eastAsia="ar-SA"/>
        </w:rPr>
        <w:t>4.</w:t>
      </w:r>
      <w:r w:rsidR="00277664" w:rsidRPr="003E46D5">
        <w:rPr>
          <w:rFonts w:ascii="Times New Roman" w:eastAsia="Times New Roman" w:hAnsi="Times New Roman" w:cs="Times New Roman"/>
          <w:color w:val="000000" w:themeColor="text1"/>
          <w:lang w:eastAsia="ar-SA"/>
        </w:rPr>
        <w:t xml:space="preserve">Integralną część Umowy stanowią wskazane w jej treści, następujące załączniki: </w:t>
      </w:r>
    </w:p>
    <w:p w:rsidR="00277664" w:rsidRPr="003E46D5" w:rsidRDefault="00D17292" w:rsidP="00E5071D">
      <w:pPr>
        <w:numPr>
          <w:ilvl w:val="0"/>
          <w:numId w:val="11"/>
        </w:numPr>
        <w:suppressAutoHyphens/>
        <w:autoSpaceDE w:val="0"/>
        <w:spacing w:after="0" w:line="200" w:lineRule="atLeast"/>
        <w:jc w:val="both"/>
        <w:rPr>
          <w:rFonts w:ascii="Times New Roman" w:eastAsia="Times New Roman" w:hAnsi="Times New Roman" w:cs="Times New Roman"/>
          <w:color w:val="000000" w:themeColor="text1"/>
          <w:lang w:eastAsia="ar-SA"/>
        </w:rPr>
      </w:pPr>
      <w:r w:rsidRPr="003E46D5">
        <w:rPr>
          <w:rFonts w:ascii="Times New Roman" w:eastAsia="Arial Unicode MS" w:hAnsi="Times New Roman" w:cs="Times New Roman"/>
          <w:color w:val="000000" w:themeColor="text1"/>
          <w:kern w:val="1"/>
          <w:lang w:eastAsia="ar-SA"/>
        </w:rPr>
        <w:t>oferta</w:t>
      </w:r>
      <w:r w:rsidR="00277664" w:rsidRPr="003E46D5">
        <w:rPr>
          <w:rFonts w:ascii="Times New Roman" w:eastAsia="Arial Unicode MS" w:hAnsi="Times New Roman" w:cs="Times New Roman"/>
          <w:color w:val="000000" w:themeColor="text1"/>
          <w:kern w:val="1"/>
          <w:lang w:eastAsia="ar-SA"/>
        </w:rPr>
        <w:t xml:space="preserve"> Wykonawcy.</w:t>
      </w:r>
    </w:p>
    <w:p w:rsidR="00277664" w:rsidRPr="003E46D5" w:rsidRDefault="00D17292" w:rsidP="00E5071D">
      <w:pPr>
        <w:numPr>
          <w:ilvl w:val="0"/>
          <w:numId w:val="11"/>
        </w:numPr>
        <w:suppressAutoHyphens/>
        <w:autoSpaceDE w:val="0"/>
        <w:spacing w:after="0" w:line="200" w:lineRule="atLeast"/>
        <w:jc w:val="both"/>
        <w:rPr>
          <w:rFonts w:ascii="Times New Roman" w:eastAsia="Times New Roman" w:hAnsi="Times New Roman" w:cs="Times New Roman"/>
          <w:color w:val="000000" w:themeColor="text1"/>
          <w:lang w:eastAsia="ar-SA"/>
        </w:rPr>
      </w:pPr>
      <w:r w:rsidRPr="003E46D5">
        <w:rPr>
          <w:rFonts w:ascii="Times New Roman" w:eastAsia="Arial Unicode MS" w:hAnsi="Times New Roman" w:cs="Times New Roman"/>
          <w:color w:val="000000" w:themeColor="text1"/>
          <w:kern w:val="1"/>
          <w:lang w:eastAsia="ar-SA"/>
        </w:rPr>
        <w:t>SWZ</w:t>
      </w:r>
    </w:p>
    <w:p w:rsidR="00277664" w:rsidRPr="003E46D5" w:rsidRDefault="00277664" w:rsidP="00E5071D">
      <w:pPr>
        <w:suppressAutoHyphens/>
        <w:autoSpaceDE w:val="0"/>
        <w:spacing w:after="0" w:line="200" w:lineRule="atLeast"/>
        <w:jc w:val="both"/>
        <w:rPr>
          <w:rFonts w:ascii="Times New Roman" w:eastAsia="Times New Roman" w:hAnsi="Times New Roman" w:cs="Times New Roman"/>
          <w:color w:val="000000" w:themeColor="text1"/>
          <w:lang w:eastAsia="ar-SA"/>
        </w:rPr>
      </w:pPr>
    </w:p>
    <w:p w:rsidR="00277664" w:rsidRPr="003E46D5" w:rsidRDefault="00277664" w:rsidP="00E5071D">
      <w:pPr>
        <w:shd w:val="clear" w:color="auto" w:fill="FFFFFF"/>
        <w:tabs>
          <w:tab w:val="left" w:pos="0"/>
        </w:tabs>
        <w:suppressAutoHyphens/>
        <w:spacing w:after="0" w:line="360" w:lineRule="auto"/>
        <w:ind w:left="360" w:hanging="360"/>
        <w:jc w:val="both"/>
        <w:rPr>
          <w:rFonts w:ascii="Times New Roman" w:eastAsia="Times New Roman" w:hAnsi="Times New Roman" w:cs="Times New Roman"/>
          <w:b/>
          <w:bCs/>
          <w:color w:val="000000" w:themeColor="text1"/>
          <w:lang w:eastAsia="ar-SA"/>
        </w:rPr>
      </w:pPr>
      <w:r w:rsidRPr="003E46D5">
        <w:rPr>
          <w:rFonts w:ascii="Times New Roman" w:eastAsia="Times New Roman" w:hAnsi="Times New Roman" w:cs="Times New Roman"/>
          <w:b/>
          <w:bCs/>
          <w:color w:val="000000" w:themeColor="text1"/>
          <w:lang w:eastAsia="ar-SA"/>
        </w:rPr>
        <w:t>Zamawiający</w:t>
      </w:r>
      <w:r w:rsidRPr="003E46D5">
        <w:rPr>
          <w:rFonts w:ascii="Times New Roman" w:eastAsia="Times New Roman" w:hAnsi="Times New Roman" w:cs="Times New Roman"/>
          <w:b/>
          <w:bCs/>
          <w:color w:val="000000" w:themeColor="text1"/>
          <w:lang w:eastAsia="ar-SA"/>
        </w:rPr>
        <w:tab/>
      </w:r>
      <w:r w:rsidRPr="003E46D5">
        <w:rPr>
          <w:rFonts w:ascii="Times New Roman" w:eastAsia="Times New Roman" w:hAnsi="Times New Roman" w:cs="Times New Roman"/>
          <w:b/>
          <w:bCs/>
          <w:color w:val="000000" w:themeColor="text1"/>
          <w:lang w:eastAsia="ar-SA"/>
        </w:rPr>
        <w:tab/>
      </w:r>
      <w:r w:rsidRPr="003E46D5">
        <w:rPr>
          <w:rFonts w:ascii="Times New Roman" w:eastAsia="Times New Roman" w:hAnsi="Times New Roman" w:cs="Times New Roman"/>
          <w:b/>
          <w:bCs/>
          <w:color w:val="000000" w:themeColor="text1"/>
          <w:lang w:eastAsia="ar-SA"/>
        </w:rPr>
        <w:tab/>
      </w:r>
      <w:r w:rsidRPr="003E46D5">
        <w:rPr>
          <w:rFonts w:ascii="Times New Roman" w:eastAsia="Times New Roman" w:hAnsi="Times New Roman" w:cs="Times New Roman"/>
          <w:b/>
          <w:bCs/>
          <w:color w:val="000000" w:themeColor="text1"/>
          <w:lang w:eastAsia="ar-SA"/>
        </w:rPr>
        <w:tab/>
        <w:t xml:space="preserve">                 </w:t>
      </w:r>
      <w:r w:rsidR="00627FFB" w:rsidRPr="003E46D5">
        <w:rPr>
          <w:rFonts w:ascii="Times New Roman" w:eastAsia="Times New Roman" w:hAnsi="Times New Roman" w:cs="Times New Roman"/>
          <w:b/>
          <w:bCs/>
          <w:color w:val="000000" w:themeColor="text1"/>
          <w:lang w:eastAsia="ar-SA"/>
        </w:rPr>
        <w:t xml:space="preserve">                            </w:t>
      </w:r>
      <w:r w:rsidRPr="003E46D5">
        <w:rPr>
          <w:rFonts w:ascii="Times New Roman" w:eastAsia="Times New Roman" w:hAnsi="Times New Roman" w:cs="Times New Roman"/>
          <w:b/>
          <w:bCs/>
          <w:color w:val="000000" w:themeColor="text1"/>
          <w:lang w:eastAsia="ar-SA"/>
        </w:rPr>
        <w:t xml:space="preserve">       Wykonawca</w:t>
      </w:r>
    </w:p>
    <w:p w:rsidR="00277664" w:rsidRPr="00050445" w:rsidRDefault="00277664" w:rsidP="00E5071D">
      <w:pPr>
        <w:jc w:val="both"/>
        <w:rPr>
          <w:rFonts w:ascii="Times New Roman" w:hAnsi="Times New Roman" w:cs="Times New Roman"/>
          <w:color w:val="FF0000"/>
          <w:lang w:eastAsia="pl-PL"/>
        </w:rPr>
      </w:pPr>
    </w:p>
    <w:sectPr w:rsidR="00277664" w:rsidRPr="0005044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F21" w:rsidRDefault="003C7F21" w:rsidP="00EA7088">
      <w:pPr>
        <w:spacing w:after="0" w:line="240" w:lineRule="auto"/>
      </w:pPr>
      <w:r>
        <w:separator/>
      </w:r>
    </w:p>
  </w:endnote>
  <w:endnote w:type="continuationSeparator" w:id="0">
    <w:p w:rsidR="003C7F21" w:rsidRDefault="003C7F21" w:rsidP="00EA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397481"/>
      <w:docPartObj>
        <w:docPartGallery w:val="Page Numbers (Bottom of Page)"/>
        <w:docPartUnique/>
      </w:docPartObj>
    </w:sdtPr>
    <w:sdtContent>
      <w:p w:rsidR="006E4BD6" w:rsidRDefault="006E4BD6">
        <w:pPr>
          <w:pStyle w:val="Stopka"/>
          <w:jc w:val="center"/>
        </w:pPr>
        <w:r>
          <w:fldChar w:fldCharType="begin"/>
        </w:r>
        <w:r>
          <w:instrText>PAGE   \* MERGEFORMAT</w:instrText>
        </w:r>
        <w:r>
          <w:fldChar w:fldCharType="separate"/>
        </w:r>
        <w:r w:rsidR="000F2D67">
          <w:rPr>
            <w:noProof/>
          </w:rPr>
          <w:t>7</w:t>
        </w:r>
        <w:r>
          <w:fldChar w:fldCharType="end"/>
        </w:r>
      </w:p>
    </w:sdtContent>
  </w:sdt>
  <w:p w:rsidR="006E4BD6" w:rsidRDefault="006E4B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F21" w:rsidRDefault="003C7F21" w:rsidP="00EA7088">
      <w:pPr>
        <w:spacing w:after="0" w:line="240" w:lineRule="auto"/>
      </w:pPr>
      <w:r>
        <w:separator/>
      </w:r>
    </w:p>
  </w:footnote>
  <w:footnote w:type="continuationSeparator" w:id="0">
    <w:p w:rsidR="003C7F21" w:rsidRDefault="003C7F21" w:rsidP="00EA7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pPr>
      <w:rPr>
        <w:b w:val="0"/>
        <w:i w:val="0"/>
        <w:color w:val="auto"/>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pPr>
    </w:lvl>
    <w:lvl w:ilvl="1">
      <w:start w:val="1"/>
      <w:numFmt w:val="lowerLetter"/>
      <w:lvlText w:val="%2)"/>
      <w:lvlJc w:val="left"/>
      <w:pPr>
        <w:tabs>
          <w:tab w:val="num" w:pos="0"/>
        </w:tabs>
      </w:pPr>
    </w:lvl>
    <w:lvl w:ilvl="2">
      <w:start w:val="16"/>
      <w:numFmt w:val="upperRoman"/>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15:restartNumberingAfterBreak="0">
    <w:nsid w:val="00000007"/>
    <w:multiLevelType w:val="singleLevel"/>
    <w:tmpl w:val="303E1270"/>
    <w:name w:val="WW8Num7"/>
    <w:lvl w:ilvl="0">
      <w:start w:val="1"/>
      <w:numFmt w:val="lowerLetter"/>
      <w:lvlText w:val="%1)"/>
      <w:lvlJc w:val="left"/>
      <w:pPr>
        <w:tabs>
          <w:tab w:val="num" w:pos="1277"/>
        </w:tabs>
      </w:pPr>
      <w:rPr>
        <w:b w:val="0"/>
      </w:rPr>
    </w:lvl>
  </w:abstractNum>
  <w:abstractNum w:abstractNumId="3" w15:restartNumberingAfterBreak="0">
    <w:nsid w:val="00000008"/>
    <w:multiLevelType w:val="singleLevel"/>
    <w:tmpl w:val="00000008"/>
    <w:name w:val="WW8Num8"/>
    <w:lvl w:ilvl="0">
      <w:start w:val="1"/>
      <w:numFmt w:val="decimal"/>
      <w:lvlText w:val="%1."/>
      <w:lvlJc w:val="left"/>
      <w:pPr>
        <w:tabs>
          <w:tab w:val="num" w:pos="0"/>
        </w:tabs>
      </w:pPr>
    </w:lvl>
  </w:abstractNum>
  <w:abstractNum w:abstractNumId="4" w15:restartNumberingAfterBreak="0">
    <w:nsid w:val="0000000A"/>
    <w:multiLevelType w:val="singleLevel"/>
    <w:tmpl w:val="0000000A"/>
    <w:name w:val="WW8Num10"/>
    <w:lvl w:ilvl="0">
      <w:start w:val="1"/>
      <w:numFmt w:val="decimal"/>
      <w:lvlText w:val="%1."/>
      <w:lvlJc w:val="left"/>
      <w:pPr>
        <w:tabs>
          <w:tab w:val="num" w:pos="0"/>
        </w:tabs>
      </w:p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Letter"/>
      <w:lvlText w:val="%3)"/>
      <w:lvlJc w:val="left"/>
      <w:pPr>
        <w:tabs>
          <w:tab w:val="num" w:pos="0"/>
        </w:tabs>
      </w:pPr>
    </w:lvl>
    <w:lvl w:ilvl="3">
      <w:start w:val="1"/>
      <w:numFmt w:val="lowerLetter"/>
      <w:lvlText w:val="%4)"/>
      <w:lvlJc w:val="left"/>
      <w:pPr>
        <w:tabs>
          <w:tab w:val="num" w:pos="0"/>
        </w:tabs>
      </w:pPr>
    </w:lvl>
    <w:lvl w:ilvl="4">
      <w:start w:val="1"/>
      <w:numFmt w:val="lowerLetter"/>
      <w:lvlText w:val="%5)"/>
      <w:lvlJc w:val="left"/>
      <w:pPr>
        <w:tabs>
          <w:tab w:val="num" w:pos="0"/>
        </w:tabs>
      </w:pPr>
    </w:lvl>
    <w:lvl w:ilvl="5">
      <w:start w:val="1"/>
      <w:numFmt w:val="lowerLetter"/>
      <w:lvlText w:val="%6)"/>
      <w:lvlJc w:val="left"/>
      <w:pPr>
        <w:tabs>
          <w:tab w:val="num" w:pos="0"/>
        </w:tabs>
      </w:pPr>
    </w:lvl>
    <w:lvl w:ilvl="6">
      <w:start w:val="1"/>
      <w:numFmt w:val="lowerLetter"/>
      <w:lvlText w:val="%7)"/>
      <w:lvlJc w:val="left"/>
      <w:pPr>
        <w:tabs>
          <w:tab w:val="num" w:pos="0"/>
        </w:tabs>
      </w:pPr>
    </w:lvl>
    <w:lvl w:ilvl="7">
      <w:start w:val="1"/>
      <w:numFmt w:val="lowerLetter"/>
      <w:lvlText w:val="%8)"/>
      <w:lvlJc w:val="left"/>
      <w:pPr>
        <w:tabs>
          <w:tab w:val="num" w:pos="0"/>
        </w:tabs>
      </w:pPr>
    </w:lvl>
    <w:lvl w:ilvl="8">
      <w:start w:val="1"/>
      <w:numFmt w:val="lowerLetter"/>
      <w:lvlText w:val="%9)"/>
      <w:lvlJc w:val="left"/>
      <w:pPr>
        <w:tabs>
          <w:tab w:val="num" w:pos="0"/>
        </w:tabs>
      </w:pPr>
    </w:lvl>
  </w:abstractNum>
  <w:abstractNum w:abstractNumId="8" w15:restartNumberingAfterBreak="0">
    <w:nsid w:val="00000013"/>
    <w:multiLevelType w:val="multilevel"/>
    <w:tmpl w:val="00000013"/>
    <w:name w:val="WW8Num19"/>
    <w:lvl w:ilvl="0">
      <w:start w:val="1"/>
      <w:numFmt w:val="bullet"/>
      <w:lvlText w:val=""/>
      <w:lvlJc w:val="left"/>
      <w:pPr>
        <w:tabs>
          <w:tab w:val="num" w:pos="0"/>
        </w:tabs>
      </w:pPr>
      <w:rPr>
        <w:rFonts w:ascii="Symbol" w:hAnsi="Symbol"/>
        <w:b w:val="0"/>
        <w:i w:val="0"/>
        <w:sz w:val="24"/>
        <w:szCs w:val="24"/>
      </w:rPr>
    </w:lvl>
    <w:lvl w:ilvl="1">
      <w:start w:val="1"/>
      <w:numFmt w:val="bullet"/>
      <w:lvlText w:val=""/>
      <w:lvlJc w:val="left"/>
      <w:pPr>
        <w:tabs>
          <w:tab w:val="num" w:pos="0"/>
        </w:tabs>
      </w:pPr>
      <w:rPr>
        <w:rFonts w:ascii="Symbol" w:hAnsi="Symbol"/>
        <w:b w:val="0"/>
        <w:i w:val="0"/>
        <w:sz w:val="24"/>
        <w:szCs w:val="24"/>
      </w:rPr>
    </w:lvl>
    <w:lvl w:ilvl="2">
      <w:start w:val="1"/>
      <w:numFmt w:val="bullet"/>
      <w:lvlText w:val=""/>
      <w:lvlJc w:val="left"/>
      <w:pPr>
        <w:tabs>
          <w:tab w:val="num" w:pos="0"/>
        </w:tabs>
      </w:pPr>
      <w:rPr>
        <w:rFonts w:ascii="Symbol" w:hAnsi="Symbol"/>
        <w:b w:val="0"/>
        <w:i w:val="0"/>
        <w:sz w:val="24"/>
        <w:szCs w:val="24"/>
      </w:rPr>
    </w:lvl>
    <w:lvl w:ilvl="3">
      <w:start w:val="1"/>
      <w:numFmt w:val="bullet"/>
      <w:lvlText w:val=""/>
      <w:lvlJc w:val="left"/>
      <w:pPr>
        <w:tabs>
          <w:tab w:val="num" w:pos="0"/>
        </w:tabs>
      </w:pPr>
      <w:rPr>
        <w:rFonts w:ascii="Symbol" w:hAnsi="Symbol"/>
        <w:b w:val="0"/>
        <w:i w:val="0"/>
        <w:sz w:val="24"/>
        <w:szCs w:val="24"/>
      </w:rPr>
    </w:lvl>
    <w:lvl w:ilvl="4">
      <w:start w:val="1"/>
      <w:numFmt w:val="bullet"/>
      <w:lvlText w:val=""/>
      <w:lvlJc w:val="left"/>
      <w:pPr>
        <w:tabs>
          <w:tab w:val="num" w:pos="0"/>
        </w:tabs>
      </w:pPr>
      <w:rPr>
        <w:rFonts w:ascii="Symbol" w:hAnsi="Symbol"/>
        <w:b w:val="0"/>
        <w:i w:val="0"/>
        <w:sz w:val="24"/>
        <w:szCs w:val="24"/>
      </w:rPr>
    </w:lvl>
    <w:lvl w:ilvl="5">
      <w:start w:val="1"/>
      <w:numFmt w:val="bullet"/>
      <w:lvlText w:val=""/>
      <w:lvlJc w:val="left"/>
      <w:pPr>
        <w:tabs>
          <w:tab w:val="num" w:pos="0"/>
        </w:tabs>
      </w:pPr>
      <w:rPr>
        <w:rFonts w:ascii="Symbol" w:hAnsi="Symbol"/>
        <w:b w:val="0"/>
        <w:i w:val="0"/>
        <w:sz w:val="24"/>
        <w:szCs w:val="24"/>
      </w:rPr>
    </w:lvl>
    <w:lvl w:ilvl="6">
      <w:start w:val="1"/>
      <w:numFmt w:val="bullet"/>
      <w:lvlText w:val=""/>
      <w:lvlJc w:val="left"/>
      <w:pPr>
        <w:tabs>
          <w:tab w:val="num" w:pos="0"/>
        </w:tabs>
      </w:pPr>
      <w:rPr>
        <w:rFonts w:ascii="Symbol" w:hAnsi="Symbol"/>
        <w:b w:val="0"/>
        <w:i w:val="0"/>
        <w:sz w:val="24"/>
        <w:szCs w:val="24"/>
      </w:rPr>
    </w:lvl>
    <w:lvl w:ilvl="7">
      <w:start w:val="1"/>
      <w:numFmt w:val="bullet"/>
      <w:lvlText w:val=""/>
      <w:lvlJc w:val="left"/>
      <w:pPr>
        <w:tabs>
          <w:tab w:val="num" w:pos="0"/>
        </w:tabs>
      </w:pPr>
      <w:rPr>
        <w:rFonts w:ascii="Symbol" w:hAnsi="Symbol"/>
        <w:b w:val="0"/>
        <w:i w:val="0"/>
        <w:sz w:val="24"/>
        <w:szCs w:val="24"/>
      </w:rPr>
    </w:lvl>
    <w:lvl w:ilvl="8">
      <w:start w:val="1"/>
      <w:numFmt w:val="bullet"/>
      <w:lvlText w:val=""/>
      <w:lvlJc w:val="left"/>
      <w:pPr>
        <w:tabs>
          <w:tab w:val="num" w:pos="0"/>
        </w:tabs>
      </w:pPr>
      <w:rPr>
        <w:rFonts w:ascii="Symbol" w:hAnsi="Symbol"/>
        <w:b w:val="0"/>
        <w:i w:val="0"/>
        <w:sz w:val="24"/>
        <w:szCs w:val="24"/>
      </w:r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Letter"/>
      <w:lvlText w:val="%3)"/>
      <w:lvlJc w:val="left"/>
      <w:pPr>
        <w:tabs>
          <w:tab w:val="num" w:pos="0"/>
        </w:tabs>
      </w:pPr>
    </w:lvl>
    <w:lvl w:ilvl="3">
      <w:start w:val="1"/>
      <w:numFmt w:val="lowerLetter"/>
      <w:lvlText w:val="%4)"/>
      <w:lvlJc w:val="left"/>
      <w:pPr>
        <w:tabs>
          <w:tab w:val="num" w:pos="0"/>
        </w:tabs>
      </w:pPr>
    </w:lvl>
    <w:lvl w:ilvl="4">
      <w:start w:val="1"/>
      <w:numFmt w:val="lowerLetter"/>
      <w:lvlText w:val="%5)"/>
      <w:lvlJc w:val="left"/>
      <w:pPr>
        <w:tabs>
          <w:tab w:val="num" w:pos="0"/>
        </w:tabs>
      </w:pPr>
    </w:lvl>
    <w:lvl w:ilvl="5">
      <w:start w:val="1"/>
      <w:numFmt w:val="lowerLetter"/>
      <w:lvlText w:val="%6)"/>
      <w:lvlJc w:val="left"/>
      <w:pPr>
        <w:tabs>
          <w:tab w:val="num" w:pos="0"/>
        </w:tabs>
      </w:pPr>
    </w:lvl>
    <w:lvl w:ilvl="6">
      <w:start w:val="1"/>
      <w:numFmt w:val="lowerLetter"/>
      <w:lvlText w:val="%7)"/>
      <w:lvlJc w:val="left"/>
      <w:pPr>
        <w:tabs>
          <w:tab w:val="num" w:pos="0"/>
        </w:tabs>
      </w:pPr>
    </w:lvl>
    <w:lvl w:ilvl="7">
      <w:start w:val="1"/>
      <w:numFmt w:val="lowerLetter"/>
      <w:lvlText w:val="%8)"/>
      <w:lvlJc w:val="left"/>
      <w:pPr>
        <w:tabs>
          <w:tab w:val="num" w:pos="0"/>
        </w:tabs>
      </w:pPr>
    </w:lvl>
    <w:lvl w:ilvl="8">
      <w:start w:val="1"/>
      <w:numFmt w:val="lowerLetter"/>
      <w:lvlText w:val="%9)"/>
      <w:lvlJc w:val="left"/>
      <w:pPr>
        <w:tabs>
          <w:tab w:val="num" w:pos="0"/>
        </w:tabs>
      </w:pPr>
    </w:lvl>
  </w:abstractNum>
  <w:abstractNum w:abstractNumId="10" w15:restartNumberingAfterBreak="0">
    <w:nsid w:val="02EB2113"/>
    <w:multiLevelType w:val="hybridMultilevel"/>
    <w:tmpl w:val="125A8E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5374661"/>
    <w:multiLevelType w:val="hybridMultilevel"/>
    <w:tmpl w:val="05D4E3B2"/>
    <w:lvl w:ilvl="0" w:tplc="E93A0584">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CB24A15"/>
    <w:multiLevelType w:val="hybridMultilevel"/>
    <w:tmpl w:val="7F7ADE32"/>
    <w:lvl w:ilvl="0" w:tplc="B492C328">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317157D"/>
    <w:multiLevelType w:val="hybridMultilevel"/>
    <w:tmpl w:val="BAFCC954"/>
    <w:lvl w:ilvl="0" w:tplc="04150011">
      <w:start w:val="1"/>
      <w:numFmt w:val="decimal"/>
      <w:lvlText w:val="%1)"/>
      <w:lvlJc w:val="left"/>
      <w:pPr>
        <w:ind w:left="106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E677A6"/>
    <w:multiLevelType w:val="hybridMultilevel"/>
    <w:tmpl w:val="271A9A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5614ED3"/>
    <w:multiLevelType w:val="hybridMultilevel"/>
    <w:tmpl w:val="19A06B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F664C2D"/>
    <w:multiLevelType w:val="hybridMultilevel"/>
    <w:tmpl w:val="835C0744"/>
    <w:lvl w:ilvl="0" w:tplc="0978B936">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2E29AE"/>
    <w:multiLevelType w:val="hybridMultilevel"/>
    <w:tmpl w:val="3D7E9E4A"/>
    <w:lvl w:ilvl="0" w:tplc="DE56382C">
      <w:start w:val="4"/>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5203461"/>
    <w:multiLevelType w:val="hybridMultilevel"/>
    <w:tmpl w:val="8BEA27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5E34C4C"/>
    <w:multiLevelType w:val="hybridMultilevel"/>
    <w:tmpl w:val="923CB6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4"/>
  </w:num>
  <w:num w:numId="2">
    <w:abstractNumId w:val="21"/>
  </w:num>
  <w:num w:numId="3">
    <w:abstractNumId w:val="18"/>
  </w:num>
  <w:num w:numId="4">
    <w:abstractNumId w:val="16"/>
  </w:num>
  <w:num w:numId="5">
    <w:abstractNumId w:val="20"/>
  </w:num>
  <w:num w:numId="6">
    <w:abstractNumId w:val="12"/>
  </w:num>
  <w:num w:numId="7">
    <w:abstractNumId w:val="13"/>
  </w:num>
  <w:num w:numId="8">
    <w:abstractNumId w:val="17"/>
  </w:num>
  <w:num w:numId="9">
    <w:abstractNumId w:val="11"/>
  </w:num>
  <w:num w:numId="10">
    <w:abstractNumId w:val="10"/>
  </w:num>
  <w:num w:numId="11">
    <w:abstractNumId w:val="23"/>
  </w:num>
  <w:num w:numId="12">
    <w:abstractNumId w:val="15"/>
  </w:num>
  <w:num w:numId="13">
    <w:abstractNumId w:val="22"/>
  </w:num>
  <w:num w:numId="1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63"/>
    <w:rsid w:val="00000E92"/>
    <w:rsid w:val="000023EE"/>
    <w:rsid w:val="00005CA7"/>
    <w:rsid w:val="00006351"/>
    <w:rsid w:val="00007A26"/>
    <w:rsid w:val="00016FD6"/>
    <w:rsid w:val="000218F4"/>
    <w:rsid w:val="0002214A"/>
    <w:rsid w:val="000254BC"/>
    <w:rsid w:val="00030E61"/>
    <w:rsid w:val="00031F30"/>
    <w:rsid w:val="00034F69"/>
    <w:rsid w:val="0003657D"/>
    <w:rsid w:val="00037B0D"/>
    <w:rsid w:val="00040519"/>
    <w:rsid w:val="00040DAD"/>
    <w:rsid w:val="00042EFF"/>
    <w:rsid w:val="00043CFE"/>
    <w:rsid w:val="0004633D"/>
    <w:rsid w:val="00050445"/>
    <w:rsid w:val="00057DBA"/>
    <w:rsid w:val="000614D5"/>
    <w:rsid w:val="0006275F"/>
    <w:rsid w:val="000630BC"/>
    <w:rsid w:val="00063D91"/>
    <w:rsid w:val="00065505"/>
    <w:rsid w:val="000762D2"/>
    <w:rsid w:val="00077903"/>
    <w:rsid w:val="0008300F"/>
    <w:rsid w:val="000849CA"/>
    <w:rsid w:val="00086A5D"/>
    <w:rsid w:val="00090233"/>
    <w:rsid w:val="00090489"/>
    <w:rsid w:val="00094088"/>
    <w:rsid w:val="000958BE"/>
    <w:rsid w:val="000A044A"/>
    <w:rsid w:val="000A0518"/>
    <w:rsid w:val="000B1735"/>
    <w:rsid w:val="000B1A8A"/>
    <w:rsid w:val="000B3BCF"/>
    <w:rsid w:val="000C0228"/>
    <w:rsid w:val="000C7577"/>
    <w:rsid w:val="000D660C"/>
    <w:rsid w:val="000E0365"/>
    <w:rsid w:val="000E046B"/>
    <w:rsid w:val="000E62B6"/>
    <w:rsid w:val="000E7A92"/>
    <w:rsid w:val="000F13EE"/>
    <w:rsid w:val="000F27B2"/>
    <w:rsid w:val="000F2D67"/>
    <w:rsid w:val="000F2EA6"/>
    <w:rsid w:val="000F5476"/>
    <w:rsid w:val="0010340A"/>
    <w:rsid w:val="00104E1D"/>
    <w:rsid w:val="00105BB6"/>
    <w:rsid w:val="0010632C"/>
    <w:rsid w:val="00106B99"/>
    <w:rsid w:val="001072B5"/>
    <w:rsid w:val="00107655"/>
    <w:rsid w:val="00123C4F"/>
    <w:rsid w:val="001255B1"/>
    <w:rsid w:val="00133779"/>
    <w:rsid w:val="0013734F"/>
    <w:rsid w:val="00143043"/>
    <w:rsid w:val="0014364E"/>
    <w:rsid w:val="0014493F"/>
    <w:rsid w:val="00144DA6"/>
    <w:rsid w:val="001454CF"/>
    <w:rsid w:val="00145691"/>
    <w:rsid w:val="00146D84"/>
    <w:rsid w:val="00156EEA"/>
    <w:rsid w:val="001617D5"/>
    <w:rsid w:val="001642D0"/>
    <w:rsid w:val="00164654"/>
    <w:rsid w:val="001650ED"/>
    <w:rsid w:val="00170AE2"/>
    <w:rsid w:val="001726B0"/>
    <w:rsid w:val="00175070"/>
    <w:rsid w:val="00175B96"/>
    <w:rsid w:val="0017652E"/>
    <w:rsid w:val="001765AA"/>
    <w:rsid w:val="00176934"/>
    <w:rsid w:val="001770BC"/>
    <w:rsid w:val="00181452"/>
    <w:rsid w:val="001854F4"/>
    <w:rsid w:val="0018669B"/>
    <w:rsid w:val="00191D07"/>
    <w:rsid w:val="001920EC"/>
    <w:rsid w:val="001972AC"/>
    <w:rsid w:val="001A3FBD"/>
    <w:rsid w:val="001A6B0D"/>
    <w:rsid w:val="001A7656"/>
    <w:rsid w:val="001A7833"/>
    <w:rsid w:val="001B1FE2"/>
    <w:rsid w:val="001B5EFB"/>
    <w:rsid w:val="001B6291"/>
    <w:rsid w:val="001B7B6E"/>
    <w:rsid w:val="001C17C2"/>
    <w:rsid w:val="001D6B9B"/>
    <w:rsid w:val="001E42BF"/>
    <w:rsid w:val="001E4FC9"/>
    <w:rsid w:val="001E5AED"/>
    <w:rsid w:val="001E6613"/>
    <w:rsid w:val="001F0A69"/>
    <w:rsid w:val="001F1173"/>
    <w:rsid w:val="001F1692"/>
    <w:rsid w:val="001F4B1A"/>
    <w:rsid w:val="001F55AC"/>
    <w:rsid w:val="001F7CA4"/>
    <w:rsid w:val="00201F2E"/>
    <w:rsid w:val="002064DC"/>
    <w:rsid w:val="0021010D"/>
    <w:rsid w:val="00211E81"/>
    <w:rsid w:val="002225E7"/>
    <w:rsid w:val="00232BE6"/>
    <w:rsid w:val="00236E8A"/>
    <w:rsid w:val="00243F07"/>
    <w:rsid w:val="00246660"/>
    <w:rsid w:val="00252AA6"/>
    <w:rsid w:val="00254283"/>
    <w:rsid w:val="00255517"/>
    <w:rsid w:val="00255CF1"/>
    <w:rsid w:val="00256A4B"/>
    <w:rsid w:val="002578CE"/>
    <w:rsid w:val="00260805"/>
    <w:rsid w:val="002618D0"/>
    <w:rsid w:val="0026510A"/>
    <w:rsid w:val="00266873"/>
    <w:rsid w:val="00273CE1"/>
    <w:rsid w:val="00273F88"/>
    <w:rsid w:val="00274F9B"/>
    <w:rsid w:val="00276A67"/>
    <w:rsid w:val="00277664"/>
    <w:rsid w:val="00284E13"/>
    <w:rsid w:val="002851D6"/>
    <w:rsid w:val="002862EC"/>
    <w:rsid w:val="00286BD6"/>
    <w:rsid w:val="002958EA"/>
    <w:rsid w:val="00295F70"/>
    <w:rsid w:val="00297D30"/>
    <w:rsid w:val="002A151D"/>
    <w:rsid w:val="002A1BF1"/>
    <w:rsid w:val="002B04E8"/>
    <w:rsid w:val="002B2183"/>
    <w:rsid w:val="002B35DF"/>
    <w:rsid w:val="002B7578"/>
    <w:rsid w:val="002B7620"/>
    <w:rsid w:val="002C195B"/>
    <w:rsid w:val="002C1D76"/>
    <w:rsid w:val="002C22EF"/>
    <w:rsid w:val="002C2A2C"/>
    <w:rsid w:val="002C4BBA"/>
    <w:rsid w:val="002C59A9"/>
    <w:rsid w:val="002C7C6E"/>
    <w:rsid w:val="002D0A56"/>
    <w:rsid w:val="002D22C1"/>
    <w:rsid w:val="002D2DF1"/>
    <w:rsid w:val="002D3EF9"/>
    <w:rsid w:val="002D4C29"/>
    <w:rsid w:val="002D66A1"/>
    <w:rsid w:val="002E08B8"/>
    <w:rsid w:val="002F1E15"/>
    <w:rsid w:val="002F53DB"/>
    <w:rsid w:val="00303DF2"/>
    <w:rsid w:val="00304942"/>
    <w:rsid w:val="003049B1"/>
    <w:rsid w:val="00305D03"/>
    <w:rsid w:val="003116EC"/>
    <w:rsid w:val="0031170F"/>
    <w:rsid w:val="0031352E"/>
    <w:rsid w:val="00313B34"/>
    <w:rsid w:val="00313CCA"/>
    <w:rsid w:val="00323752"/>
    <w:rsid w:val="00325AE5"/>
    <w:rsid w:val="00325EF0"/>
    <w:rsid w:val="0034127F"/>
    <w:rsid w:val="0034280A"/>
    <w:rsid w:val="00342C29"/>
    <w:rsid w:val="00342CA3"/>
    <w:rsid w:val="00355DB2"/>
    <w:rsid w:val="00360D36"/>
    <w:rsid w:val="00360E10"/>
    <w:rsid w:val="00363746"/>
    <w:rsid w:val="00364FBD"/>
    <w:rsid w:val="00366820"/>
    <w:rsid w:val="003732AC"/>
    <w:rsid w:val="00374E3B"/>
    <w:rsid w:val="003842BE"/>
    <w:rsid w:val="00390501"/>
    <w:rsid w:val="00391160"/>
    <w:rsid w:val="00394022"/>
    <w:rsid w:val="00394FEE"/>
    <w:rsid w:val="00395981"/>
    <w:rsid w:val="003A0925"/>
    <w:rsid w:val="003A159E"/>
    <w:rsid w:val="003A19CC"/>
    <w:rsid w:val="003B0D4D"/>
    <w:rsid w:val="003C5A3E"/>
    <w:rsid w:val="003C7F21"/>
    <w:rsid w:val="003D1095"/>
    <w:rsid w:val="003D5CE1"/>
    <w:rsid w:val="003E0016"/>
    <w:rsid w:val="003E0945"/>
    <w:rsid w:val="003E1F5A"/>
    <w:rsid w:val="003E3788"/>
    <w:rsid w:val="003E46D5"/>
    <w:rsid w:val="003E4B9E"/>
    <w:rsid w:val="003E5A42"/>
    <w:rsid w:val="003E73E6"/>
    <w:rsid w:val="003F1E02"/>
    <w:rsid w:val="003F68B4"/>
    <w:rsid w:val="0040549E"/>
    <w:rsid w:val="00405E77"/>
    <w:rsid w:val="00411D59"/>
    <w:rsid w:val="00416F13"/>
    <w:rsid w:val="00417FF9"/>
    <w:rsid w:val="00420B38"/>
    <w:rsid w:val="00421942"/>
    <w:rsid w:val="00424151"/>
    <w:rsid w:val="004246B7"/>
    <w:rsid w:val="00424BF3"/>
    <w:rsid w:val="0042543F"/>
    <w:rsid w:val="004300F6"/>
    <w:rsid w:val="00430EFE"/>
    <w:rsid w:val="004318F6"/>
    <w:rsid w:val="00432DC5"/>
    <w:rsid w:val="00433601"/>
    <w:rsid w:val="00433E50"/>
    <w:rsid w:val="00437C61"/>
    <w:rsid w:val="0044567B"/>
    <w:rsid w:val="00445E38"/>
    <w:rsid w:val="00447EA4"/>
    <w:rsid w:val="00451732"/>
    <w:rsid w:val="00455F96"/>
    <w:rsid w:val="00466DDE"/>
    <w:rsid w:val="00471AFF"/>
    <w:rsid w:val="00487198"/>
    <w:rsid w:val="0049118D"/>
    <w:rsid w:val="004964A3"/>
    <w:rsid w:val="004971AD"/>
    <w:rsid w:val="004A26C4"/>
    <w:rsid w:val="004A5C68"/>
    <w:rsid w:val="004A5D53"/>
    <w:rsid w:val="004A697F"/>
    <w:rsid w:val="004B55CF"/>
    <w:rsid w:val="004C26C9"/>
    <w:rsid w:val="004C3A64"/>
    <w:rsid w:val="004C4FCE"/>
    <w:rsid w:val="004C78C9"/>
    <w:rsid w:val="004C7F78"/>
    <w:rsid w:val="004D0691"/>
    <w:rsid w:val="004D2A13"/>
    <w:rsid w:val="004D3461"/>
    <w:rsid w:val="004D3F0D"/>
    <w:rsid w:val="004E01B2"/>
    <w:rsid w:val="004E32E0"/>
    <w:rsid w:val="004E47C6"/>
    <w:rsid w:val="004E487F"/>
    <w:rsid w:val="004E49F6"/>
    <w:rsid w:val="004E4E33"/>
    <w:rsid w:val="004F5153"/>
    <w:rsid w:val="004F7463"/>
    <w:rsid w:val="00501533"/>
    <w:rsid w:val="00502466"/>
    <w:rsid w:val="005035F3"/>
    <w:rsid w:val="005057D1"/>
    <w:rsid w:val="00512F24"/>
    <w:rsid w:val="005205FC"/>
    <w:rsid w:val="00521C3A"/>
    <w:rsid w:val="00536AD6"/>
    <w:rsid w:val="00545C2E"/>
    <w:rsid w:val="00547151"/>
    <w:rsid w:val="00552616"/>
    <w:rsid w:val="0055364E"/>
    <w:rsid w:val="00554A31"/>
    <w:rsid w:val="00556663"/>
    <w:rsid w:val="0056141D"/>
    <w:rsid w:val="0056279A"/>
    <w:rsid w:val="00570EDD"/>
    <w:rsid w:val="005837C3"/>
    <w:rsid w:val="00583A6A"/>
    <w:rsid w:val="0059272F"/>
    <w:rsid w:val="005945E4"/>
    <w:rsid w:val="0059613C"/>
    <w:rsid w:val="00597078"/>
    <w:rsid w:val="0059717D"/>
    <w:rsid w:val="005A3911"/>
    <w:rsid w:val="005A4CEC"/>
    <w:rsid w:val="005A692A"/>
    <w:rsid w:val="005A6E3F"/>
    <w:rsid w:val="005A7393"/>
    <w:rsid w:val="005B26D0"/>
    <w:rsid w:val="005B2B2E"/>
    <w:rsid w:val="005B3DE5"/>
    <w:rsid w:val="005B50BD"/>
    <w:rsid w:val="005B54E0"/>
    <w:rsid w:val="005B55F9"/>
    <w:rsid w:val="005C2B87"/>
    <w:rsid w:val="005C49BD"/>
    <w:rsid w:val="005D3DDA"/>
    <w:rsid w:val="005D5839"/>
    <w:rsid w:val="005E0F81"/>
    <w:rsid w:val="005E1A4A"/>
    <w:rsid w:val="005E2F7C"/>
    <w:rsid w:val="005E4637"/>
    <w:rsid w:val="005E6582"/>
    <w:rsid w:val="005F2293"/>
    <w:rsid w:val="005F7B9E"/>
    <w:rsid w:val="0060661B"/>
    <w:rsid w:val="00607AF2"/>
    <w:rsid w:val="006102F5"/>
    <w:rsid w:val="00610F9E"/>
    <w:rsid w:val="00614F03"/>
    <w:rsid w:val="006158C6"/>
    <w:rsid w:val="00620631"/>
    <w:rsid w:val="006216A5"/>
    <w:rsid w:val="0062239D"/>
    <w:rsid w:val="00623886"/>
    <w:rsid w:val="00623A45"/>
    <w:rsid w:val="006250AA"/>
    <w:rsid w:val="00627FFB"/>
    <w:rsid w:val="006331A8"/>
    <w:rsid w:val="00633B3A"/>
    <w:rsid w:val="00634763"/>
    <w:rsid w:val="00635F4A"/>
    <w:rsid w:val="00637ABD"/>
    <w:rsid w:val="00641100"/>
    <w:rsid w:val="006427B7"/>
    <w:rsid w:val="0064297B"/>
    <w:rsid w:val="0064460B"/>
    <w:rsid w:val="0064603D"/>
    <w:rsid w:val="0064710A"/>
    <w:rsid w:val="00650060"/>
    <w:rsid w:val="006528F9"/>
    <w:rsid w:val="006563D3"/>
    <w:rsid w:val="00672E27"/>
    <w:rsid w:val="00677DC4"/>
    <w:rsid w:val="00681FBF"/>
    <w:rsid w:val="0068317B"/>
    <w:rsid w:val="00684225"/>
    <w:rsid w:val="00686C72"/>
    <w:rsid w:val="0069103F"/>
    <w:rsid w:val="006945B8"/>
    <w:rsid w:val="00697DC1"/>
    <w:rsid w:val="006A2080"/>
    <w:rsid w:val="006A4F40"/>
    <w:rsid w:val="006A6942"/>
    <w:rsid w:val="006B12B9"/>
    <w:rsid w:val="006B16FC"/>
    <w:rsid w:val="006B27AB"/>
    <w:rsid w:val="006C2214"/>
    <w:rsid w:val="006C477E"/>
    <w:rsid w:val="006C5266"/>
    <w:rsid w:val="006C5735"/>
    <w:rsid w:val="006C711A"/>
    <w:rsid w:val="006D0B05"/>
    <w:rsid w:val="006D0F38"/>
    <w:rsid w:val="006D545A"/>
    <w:rsid w:val="006E0DDB"/>
    <w:rsid w:val="006E4BD6"/>
    <w:rsid w:val="006F0266"/>
    <w:rsid w:val="006F1E87"/>
    <w:rsid w:val="006F2E5E"/>
    <w:rsid w:val="006F4F1A"/>
    <w:rsid w:val="006F4F1C"/>
    <w:rsid w:val="006F5240"/>
    <w:rsid w:val="0070731C"/>
    <w:rsid w:val="0070791D"/>
    <w:rsid w:val="00711125"/>
    <w:rsid w:val="00714DDA"/>
    <w:rsid w:val="0071540D"/>
    <w:rsid w:val="007302BA"/>
    <w:rsid w:val="00732430"/>
    <w:rsid w:val="007333D1"/>
    <w:rsid w:val="007527FC"/>
    <w:rsid w:val="0075385C"/>
    <w:rsid w:val="00753A2A"/>
    <w:rsid w:val="0075753F"/>
    <w:rsid w:val="00766AA7"/>
    <w:rsid w:val="00772110"/>
    <w:rsid w:val="00772ABC"/>
    <w:rsid w:val="007751EE"/>
    <w:rsid w:val="0077665C"/>
    <w:rsid w:val="0078089C"/>
    <w:rsid w:val="007822F7"/>
    <w:rsid w:val="007914EB"/>
    <w:rsid w:val="007A05B4"/>
    <w:rsid w:val="007A1319"/>
    <w:rsid w:val="007A4490"/>
    <w:rsid w:val="007A4DD4"/>
    <w:rsid w:val="007A4E55"/>
    <w:rsid w:val="007B2710"/>
    <w:rsid w:val="007B2A4B"/>
    <w:rsid w:val="007B40C7"/>
    <w:rsid w:val="007B6525"/>
    <w:rsid w:val="007C3682"/>
    <w:rsid w:val="007D3193"/>
    <w:rsid w:val="007D4949"/>
    <w:rsid w:val="007E42C2"/>
    <w:rsid w:val="007E646B"/>
    <w:rsid w:val="007E7BED"/>
    <w:rsid w:val="007F035E"/>
    <w:rsid w:val="007F3859"/>
    <w:rsid w:val="007F3F0B"/>
    <w:rsid w:val="007F5C89"/>
    <w:rsid w:val="008145F1"/>
    <w:rsid w:val="00817246"/>
    <w:rsid w:val="00821C01"/>
    <w:rsid w:val="00822530"/>
    <w:rsid w:val="00823158"/>
    <w:rsid w:val="00823663"/>
    <w:rsid w:val="00826A68"/>
    <w:rsid w:val="00832640"/>
    <w:rsid w:val="0083279F"/>
    <w:rsid w:val="0083446D"/>
    <w:rsid w:val="008505DA"/>
    <w:rsid w:val="00850640"/>
    <w:rsid w:val="00850D3A"/>
    <w:rsid w:val="00855520"/>
    <w:rsid w:val="00864539"/>
    <w:rsid w:val="0086481C"/>
    <w:rsid w:val="00874F19"/>
    <w:rsid w:val="00876449"/>
    <w:rsid w:val="00880A18"/>
    <w:rsid w:val="00881533"/>
    <w:rsid w:val="00892E61"/>
    <w:rsid w:val="00893F3B"/>
    <w:rsid w:val="00895A77"/>
    <w:rsid w:val="008A1154"/>
    <w:rsid w:val="008A1430"/>
    <w:rsid w:val="008B0EFA"/>
    <w:rsid w:val="008B19D6"/>
    <w:rsid w:val="008B31B6"/>
    <w:rsid w:val="008B4059"/>
    <w:rsid w:val="008C2A11"/>
    <w:rsid w:val="008C3928"/>
    <w:rsid w:val="008C39CF"/>
    <w:rsid w:val="008C7B9D"/>
    <w:rsid w:val="008D154C"/>
    <w:rsid w:val="008D4D7F"/>
    <w:rsid w:val="008E328E"/>
    <w:rsid w:val="008E3CF0"/>
    <w:rsid w:val="008E4145"/>
    <w:rsid w:val="008E7D1B"/>
    <w:rsid w:val="008F031D"/>
    <w:rsid w:val="008F2A8F"/>
    <w:rsid w:val="00901BAD"/>
    <w:rsid w:val="009070F1"/>
    <w:rsid w:val="00912F5C"/>
    <w:rsid w:val="00917317"/>
    <w:rsid w:val="00917C35"/>
    <w:rsid w:val="00924014"/>
    <w:rsid w:val="00930977"/>
    <w:rsid w:val="00931D2D"/>
    <w:rsid w:val="009322BE"/>
    <w:rsid w:val="0093266A"/>
    <w:rsid w:val="00935296"/>
    <w:rsid w:val="00935E05"/>
    <w:rsid w:val="00936809"/>
    <w:rsid w:val="00940A72"/>
    <w:rsid w:val="009444C8"/>
    <w:rsid w:val="00946871"/>
    <w:rsid w:val="00954362"/>
    <w:rsid w:val="00961EAF"/>
    <w:rsid w:val="0096524F"/>
    <w:rsid w:val="00970FE9"/>
    <w:rsid w:val="00977453"/>
    <w:rsid w:val="00980754"/>
    <w:rsid w:val="009842A6"/>
    <w:rsid w:val="009910E7"/>
    <w:rsid w:val="0099586D"/>
    <w:rsid w:val="009A05EC"/>
    <w:rsid w:val="009A10A6"/>
    <w:rsid w:val="009A39F7"/>
    <w:rsid w:val="009A4A9D"/>
    <w:rsid w:val="009B2371"/>
    <w:rsid w:val="009B7901"/>
    <w:rsid w:val="00A02C16"/>
    <w:rsid w:val="00A03819"/>
    <w:rsid w:val="00A067B0"/>
    <w:rsid w:val="00A06DEA"/>
    <w:rsid w:val="00A13837"/>
    <w:rsid w:val="00A31245"/>
    <w:rsid w:val="00A35BBA"/>
    <w:rsid w:val="00A423D8"/>
    <w:rsid w:val="00A43E75"/>
    <w:rsid w:val="00A457AB"/>
    <w:rsid w:val="00A46DA7"/>
    <w:rsid w:val="00A50839"/>
    <w:rsid w:val="00A52D37"/>
    <w:rsid w:val="00A572C2"/>
    <w:rsid w:val="00A63405"/>
    <w:rsid w:val="00A65923"/>
    <w:rsid w:val="00A66CE3"/>
    <w:rsid w:val="00A70628"/>
    <w:rsid w:val="00A712B3"/>
    <w:rsid w:val="00A74900"/>
    <w:rsid w:val="00A75509"/>
    <w:rsid w:val="00A76330"/>
    <w:rsid w:val="00A76834"/>
    <w:rsid w:val="00A76B38"/>
    <w:rsid w:val="00A808E1"/>
    <w:rsid w:val="00A81261"/>
    <w:rsid w:val="00A90542"/>
    <w:rsid w:val="00A91D41"/>
    <w:rsid w:val="00A9390D"/>
    <w:rsid w:val="00A97E1D"/>
    <w:rsid w:val="00AA123F"/>
    <w:rsid w:val="00AA144B"/>
    <w:rsid w:val="00AB2B29"/>
    <w:rsid w:val="00AB2B5E"/>
    <w:rsid w:val="00AB2CB3"/>
    <w:rsid w:val="00AB5529"/>
    <w:rsid w:val="00AB5D48"/>
    <w:rsid w:val="00AC371C"/>
    <w:rsid w:val="00AC384F"/>
    <w:rsid w:val="00AC4FA7"/>
    <w:rsid w:val="00AC7B90"/>
    <w:rsid w:val="00AD25E3"/>
    <w:rsid w:val="00AD2A11"/>
    <w:rsid w:val="00AE3CDC"/>
    <w:rsid w:val="00AE5CFC"/>
    <w:rsid w:val="00AF12A0"/>
    <w:rsid w:val="00AF663D"/>
    <w:rsid w:val="00B003E8"/>
    <w:rsid w:val="00B011A2"/>
    <w:rsid w:val="00B01339"/>
    <w:rsid w:val="00B02984"/>
    <w:rsid w:val="00B045D1"/>
    <w:rsid w:val="00B07988"/>
    <w:rsid w:val="00B1430D"/>
    <w:rsid w:val="00B23012"/>
    <w:rsid w:val="00B26CB1"/>
    <w:rsid w:val="00B3020C"/>
    <w:rsid w:val="00B310D0"/>
    <w:rsid w:val="00B31CFC"/>
    <w:rsid w:val="00B334E5"/>
    <w:rsid w:val="00B35538"/>
    <w:rsid w:val="00B359E7"/>
    <w:rsid w:val="00B35CE1"/>
    <w:rsid w:val="00B4154F"/>
    <w:rsid w:val="00B42C0B"/>
    <w:rsid w:val="00B472CE"/>
    <w:rsid w:val="00B51233"/>
    <w:rsid w:val="00B5167A"/>
    <w:rsid w:val="00B52143"/>
    <w:rsid w:val="00B527E8"/>
    <w:rsid w:val="00B5696D"/>
    <w:rsid w:val="00B670A1"/>
    <w:rsid w:val="00B705A3"/>
    <w:rsid w:val="00B72F3C"/>
    <w:rsid w:val="00B75ED4"/>
    <w:rsid w:val="00B771C1"/>
    <w:rsid w:val="00B77882"/>
    <w:rsid w:val="00B915D8"/>
    <w:rsid w:val="00B927FB"/>
    <w:rsid w:val="00B9362E"/>
    <w:rsid w:val="00B96CF7"/>
    <w:rsid w:val="00BA0079"/>
    <w:rsid w:val="00BA58CC"/>
    <w:rsid w:val="00BA5E71"/>
    <w:rsid w:val="00BA7C28"/>
    <w:rsid w:val="00BB06C4"/>
    <w:rsid w:val="00BB4B33"/>
    <w:rsid w:val="00BB616B"/>
    <w:rsid w:val="00BB7AEE"/>
    <w:rsid w:val="00BC4476"/>
    <w:rsid w:val="00BC4CCA"/>
    <w:rsid w:val="00BC677B"/>
    <w:rsid w:val="00BD057C"/>
    <w:rsid w:val="00BD15B0"/>
    <w:rsid w:val="00BD5C38"/>
    <w:rsid w:val="00BD60D4"/>
    <w:rsid w:val="00BD7B00"/>
    <w:rsid w:val="00BE3A8B"/>
    <w:rsid w:val="00BE5602"/>
    <w:rsid w:val="00BF0C4E"/>
    <w:rsid w:val="00BF3AE4"/>
    <w:rsid w:val="00BF4133"/>
    <w:rsid w:val="00BF7170"/>
    <w:rsid w:val="00C051BA"/>
    <w:rsid w:val="00C0560E"/>
    <w:rsid w:val="00C10CEC"/>
    <w:rsid w:val="00C1580F"/>
    <w:rsid w:val="00C20704"/>
    <w:rsid w:val="00C2675F"/>
    <w:rsid w:val="00C30F60"/>
    <w:rsid w:val="00C311A5"/>
    <w:rsid w:val="00C3291D"/>
    <w:rsid w:val="00C34919"/>
    <w:rsid w:val="00C3754D"/>
    <w:rsid w:val="00C37BB5"/>
    <w:rsid w:val="00C37EEC"/>
    <w:rsid w:val="00C40FF8"/>
    <w:rsid w:val="00C45970"/>
    <w:rsid w:val="00C50D94"/>
    <w:rsid w:val="00C55AD2"/>
    <w:rsid w:val="00C56D22"/>
    <w:rsid w:val="00C57AAD"/>
    <w:rsid w:val="00C60783"/>
    <w:rsid w:val="00C6616C"/>
    <w:rsid w:val="00C72C46"/>
    <w:rsid w:val="00C72DC3"/>
    <w:rsid w:val="00C75169"/>
    <w:rsid w:val="00C760E7"/>
    <w:rsid w:val="00C767D2"/>
    <w:rsid w:val="00C76D7D"/>
    <w:rsid w:val="00C81281"/>
    <w:rsid w:val="00C81EFF"/>
    <w:rsid w:val="00C92A85"/>
    <w:rsid w:val="00C939A8"/>
    <w:rsid w:val="00C9783A"/>
    <w:rsid w:val="00CA4846"/>
    <w:rsid w:val="00CA4C99"/>
    <w:rsid w:val="00CA5ACB"/>
    <w:rsid w:val="00CB0C12"/>
    <w:rsid w:val="00CB2F44"/>
    <w:rsid w:val="00CB48AC"/>
    <w:rsid w:val="00CB69AC"/>
    <w:rsid w:val="00CC6939"/>
    <w:rsid w:val="00CD16AD"/>
    <w:rsid w:val="00CD1ABE"/>
    <w:rsid w:val="00CD674D"/>
    <w:rsid w:val="00CD6FF0"/>
    <w:rsid w:val="00CE005A"/>
    <w:rsid w:val="00CE5A01"/>
    <w:rsid w:val="00CE6954"/>
    <w:rsid w:val="00CF7ACC"/>
    <w:rsid w:val="00CF7C79"/>
    <w:rsid w:val="00D03054"/>
    <w:rsid w:val="00D05245"/>
    <w:rsid w:val="00D07B39"/>
    <w:rsid w:val="00D1048E"/>
    <w:rsid w:val="00D17292"/>
    <w:rsid w:val="00D22E69"/>
    <w:rsid w:val="00D2624F"/>
    <w:rsid w:val="00D32173"/>
    <w:rsid w:val="00D35EB8"/>
    <w:rsid w:val="00D50BCE"/>
    <w:rsid w:val="00D61E6D"/>
    <w:rsid w:val="00D66D60"/>
    <w:rsid w:val="00D67420"/>
    <w:rsid w:val="00D67638"/>
    <w:rsid w:val="00D67E6D"/>
    <w:rsid w:val="00D70687"/>
    <w:rsid w:val="00D81757"/>
    <w:rsid w:val="00D8422D"/>
    <w:rsid w:val="00D912A2"/>
    <w:rsid w:val="00D91818"/>
    <w:rsid w:val="00D91DE2"/>
    <w:rsid w:val="00D941F2"/>
    <w:rsid w:val="00DA1EA2"/>
    <w:rsid w:val="00DA43DF"/>
    <w:rsid w:val="00DA5F62"/>
    <w:rsid w:val="00DB1680"/>
    <w:rsid w:val="00DC4746"/>
    <w:rsid w:val="00DC5B18"/>
    <w:rsid w:val="00DC629B"/>
    <w:rsid w:val="00DC7947"/>
    <w:rsid w:val="00DD1088"/>
    <w:rsid w:val="00DD3951"/>
    <w:rsid w:val="00DD3C58"/>
    <w:rsid w:val="00DD5D5F"/>
    <w:rsid w:val="00DE4A63"/>
    <w:rsid w:val="00DF121A"/>
    <w:rsid w:val="00DF181E"/>
    <w:rsid w:val="00DF73E6"/>
    <w:rsid w:val="00E00DD0"/>
    <w:rsid w:val="00E04EA9"/>
    <w:rsid w:val="00E06383"/>
    <w:rsid w:val="00E07B71"/>
    <w:rsid w:val="00E10971"/>
    <w:rsid w:val="00E149FE"/>
    <w:rsid w:val="00E202E4"/>
    <w:rsid w:val="00E23216"/>
    <w:rsid w:val="00E32E20"/>
    <w:rsid w:val="00E33295"/>
    <w:rsid w:val="00E423AB"/>
    <w:rsid w:val="00E43E3F"/>
    <w:rsid w:val="00E44C8F"/>
    <w:rsid w:val="00E47317"/>
    <w:rsid w:val="00E475D8"/>
    <w:rsid w:val="00E5071D"/>
    <w:rsid w:val="00E50C6E"/>
    <w:rsid w:val="00E54B3F"/>
    <w:rsid w:val="00E57934"/>
    <w:rsid w:val="00E63BF7"/>
    <w:rsid w:val="00E66667"/>
    <w:rsid w:val="00E66FB1"/>
    <w:rsid w:val="00E71283"/>
    <w:rsid w:val="00E7284A"/>
    <w:rsid w:val="00E741F5"/>
    <w:rsid w:val="00E75227"/>
    <w:rsid w:val="00E9272F"/>
    <w:rsid w:val="00E93919"/>
    <w:rsid w:val="00E939FE"/>
    <w:rsid w:val="00EA2315"/>
    <w:rsid w:val="00EA4A00"/>
    <w:rsid w:val="00EA7088"/>
    <w:rsid w:val="00EA7969"/>
    <w:rsid w:val="00EB0AA2"/>
    <w:rsid w:val="00EB231F"/>
    <w:rsid w:val="00EB3727"/>
    <w:rsid w:val="00EB5BF3"/>
    <w:rsid w:val="00EB6493"/>
    <w:rsid w:val="00EB6693"/>
    <w:rsid w:val="00EB67B3"/>
    <w:rsid w:val="00EB7F40"/>
    <w:rsid w:val="00EC196A"/>
    <w:rsid w:val="00EC2C89"/>
    <w:rsid w:val="00EC2F7E"/>
    <w:rsid w:val="00EC506A"/>
    <w:rsid w:val="00EC5D4E"/>
    <w:rsid w:val="00EC63EB"/>
    <w:rsid w:val="00EC69F8"/>
    <w:rsid w:val="00EC74B9"/>
    <w:rsid w:val="00ED3717"/>
    <w:rsid w:val="00ED5162"/>
    <w:rsid w:val="00ED753C"/>
    <w:rsid w:val="00ED76CD"/>
    <w:rsid w:val="00EE10F7"/>
    <w:rsid w:val="00EE3E9D"/>
    <w:rsid w:val="00EE40E6"/>
    <w:rsid w:val="00EE7F4D"/>
    <w:rsid w:val="00EF029C"/>
    <w:rsid w:val="00EF2722"/>
    <w:rsid w:val="00F02BC2"/>
    <w:rsid w:val="00F05B24"/>
    <w:rsid w:val="00F05D2F"/>
    <w:rsid w:val="00F072F9"/>
    <w:rsid w:val="00F07CE1"/>
    <w:rsid w:val="00F13310"/>
    <w:rsid w:val="00F15A0E"/>
    <w:rsid w:val="00F211E7"/>
    <w:rsid w:val="00F26AC2"/>
    <w:rsid w:val="00F31D37"/>
    <w:rsid w:val="00F32289"/>
    <w:rsid w:val="00F32386"/>
    <w:rsid w:val="00F32B4F"/>
    <w:rsid w:val="00F437B7"/>
    <w:rsid w:val="00F533A8"/>
    <w:rsid w:val="00F56419"/>
    <w:rsid w:val="00F63C0D"/>
    <w:rsid w:val="00F67E43"/>
    <w:rsid w:val="00F73959"/>
    <w:rsid w:val="00F74399"/>
    <w:rsid w:val="00F766D6"/>
    <w:rsid w:val="00F816DB"/>
    <w:rsid w:val="00F82A06"/>
    <w:rsid w:val="00F9193E"/>
    <w:rsid w:val="00F94FDD"/>
    <w:rsid w:val="00FA2365"/>
    <w:rsid w:val="00FA31F8"/>
    <w:rsid w:val="00FA52FA"/>
    <w:rsid w:val="00FA5911"/>
    <w:rsid w:val="00FA59CD"/>
    <w:rsid w:val="00FA694A"/>
    <w:rsid w:val="00FB1B57"/>
    <w:rsid w:val="00FB341C"/>
    <w:rsid w:val="00FB5D70"/>
    <w:rsid w:val="00FC2E50"/>
    <w:rsid w:val="00FC502D"/>
    <w:rsid w:val="00FC54D7"/>
    <w:rsid w:val="00FC582D"/>
    <w:rsid w:val="00FD6002"/>
    <w:rsid w:val="00FD671A"/>
    <w:rsid w:val="00FF4148"/>
    <w:rsid w:val="00FF536E"/>
    <w:rsid w:val="00FF7D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6A740-F301-41A8-848D-EDBE12CC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BA"/>
  </w:style>
  <w:style w:type="paragraph" w:styleId="Nagwek5">
    <w:name w:val="heading 5"/>
    <w:basedOn w:val="Normalny"/>
    <w:next w:val="Normalny"/>
    <w:link w:val="Nagwek5Znak"/>
    <w:qFormat/>
    <w:rsid w:val="00FD6002"/>
    <w:pPr>
      <w:keepNext/>
      <w:spacing w:after="0" w:line="240" w:lineRule="atLeast"/>
      <w:jc w:val="center"/>
      <w:outlineLvl w:val="4"/>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E4A63"/>
    <w:rPr>
      <w:color w:val="0000FF"/>
      <w:u w:val="single"/>
    </w:rPr>
  </w:style>
  <w:style w:type="paragraph" w:customStyle="1" w:styleId="pkt">
    <w:name w:val="pkt"/>
    <w:basedOn w:val="Normalny"/>
    <w:link w:val="pktZnak"/>
    <w:rsid w:val="00EA708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EA7088"/>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EA708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EA7088"/>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A7088"/>
    <w:rPr>
      <w:rFonts w:cs="Times New Roman"/>
      <w:sz w:val="20"/>
      <w:vertAlign w:val="superscript"/>
    </w:rPr>
  </w:style>
  <w:style w:type="paragraph" w:customStyle="1" w:styleId="Default">
    <w:name w:val="Default"/>
    <w:rsid w:val="00832640"/>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99"/>
    <w:qFormat/>
    <w:rsid w:val="00B72F3C"/>
    <w:pPr>
      <w:ind w:left="720"/>
      <w:contextualSpacing/>
    </w:pPr>
  </w:style>
  <w:style w:type="paragraph" w:styleId="NormalnyWeb">
    <w:name w:val="Normal (Web)"/>
    <w:basedOn w:val="Normalny"/>
    <w:unhideWhenUsed/>
    <w:rsid w:val="00823663"/>
    <w:pPr>
      <w:spacing w:after="0" w:line="240" w:lineRule="auto"/>
    </w:pPr>
    <w:rPr>
      <w:rFonts w:ascii="Times New Roman" w:hAnsi="Times New Roman" w:cs="Times New Roman"/>
      <w:sz w:val="24"/>
      <w:szCs w:val="24"/>
      <w:lang w:eastAsia="pl-PL"/>
    </w:rPr>
  </w:style>
  <w:style w:type="character" w:customStyle="1" w:styleId="Nagwek5Znak">
    <w:name w:val="Nagłówek 5 Znak"/>
    <w:basedOn w:val="Domylnaczcionkaakapitu"/>
    <w:link w:val="Nagwek5"/>
    <w:rsid w:val="00FD6002"/>
    <w:rPr>
      <w:rFonts w:ascii="Arial" w:eastAsia="Times New Roman" w:hAnsi="Arial" w:cs="Times New Roman"/>
      <w:b/>
      <w:sz w:val="24"/>
      <w:szCs w:val="20"/>
      <w:lang w:eastAsia="pl-PL"/>
    </w:rPr>
  </w:style>
  <w:style w:type="paragraph" w:styleId="Tytu">
    <w:name w:val="Title"/>
    <w:basedOn w:val="Normalny"/>
    <w:link w:val="TytuZnak"/>
    <w:qFormat/>
    <w:rsid w:val="004964A3"/>
    <w:pPr>
      <w:spacing w:after="0" w:line="240" w:lineRule="auto"/>
      <w:jc w:val="center"/>
    </w:pPr>
    <w:rPr>
      <w:rFonts w:ascii="Arial" w:eastAsia="Times New Roman" w:hAnsi="Arial" w:cs="Times New Roman"/>
      <w:b/>
      <w:sz w:val="24"/>
      <w:szCs w:val="20"/>
      <w:lang w:eastAsia="pl-PL"/>
    </w:rPr>
  </w:style>
  <w:style w:type="character" w:customStyle="1" w:styleId="TytuZnak">
    <w:name w:val="Tytuł Znak"/>
    <w:basedOn w:val="Domylnaczcionkaakapitu"/>
    <w:link w:val="Tytu"/>
    <w:rsid w:val="004964A3"/>
    <w:rPr>
      <w:rFonts w:ascii="Arial" w:eastAsia="Times New Roman" w:hAnsi="Arial" w:cs="Times New Roman"/>
      <w:b/>
      <w:sz w:val="24"/>
      <w:szCs w:val="20"/>
      <w:lang w:eastAsia="pl-PL"/>
    </w:rPr>
  </w:style>
  <w:style w:type="paragraph" w:styleId="Tekstpodstawowy">
    <w:name w:val="Body Text"/>
    <w:basedOn w:val="Normalny"/>
    <w:link w:val="TekstpodstawowyZnak"/>
    <w:semiHidden/>
    <w:rsid w:val="0064603D"/>
    <w:pPr>
      <w:spacing w:after="0" w:line="36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semiHidden/>
    <w:rsid w:val="0064603D"/>
    <w:rPr>
      <w:rFonts w:ascii="Arial" w:eastAsia="Times New Roman" w:hAnsi="Arial" w:cs="Times New Roman"/>
      <w:sz w:val="24"/>
      <w:szCs w:val="20"/>
      <w:lang w:eastAsia="pl-PL"/>
    </w:rPr>
  </w:style>
  <w:style w:type="paragraph" w:styleId="Tekstpodstawowywcity">
    <w:name w:val="Body Text Indent"/>
    <w:basedOn w:val="Normalny"/>
    <w:link w:val="TekstpodstawowywcityZnak"/>
    <w:uiPriority w:val="99"/>
    <w:unhideWhenUsed/>
    <w:rsid w:val="00AC7B90"/>
    <w:pPr>
      <w:spacing w:after="120"/>
      <w:ind w:left="283"/>
    </w:pPr>
  </w:style>
  <w:style w:type="character" w:customStyle="1" w:styleId="TekstpodstawowywcityZnak">
    <w:name w:val="Tekst podstawowy wcięty Znak"/>
    <w:basedOn w:val="Domylnaczcionkaakapitu"/>
    <w:link w:val="Tekstpodstawowywcity"/>
    <w:uiPriority w:val="99"/>
    <w:rsid w:val="00AC7B90"/>
  </w:style>
  <w:style w:type="paragraph" w:customStyle="1" w:styleId="Tekstpodstawowy1">
    <w:name w:val="Tekst podstawowy1"/>
    <w:rsid w:val="00CA5ACB"/>
    <w:pPr>
      <w:suppressAutoHyphens/>
      <w:spacing w:before="216" w:after="216" w:line="240" w:lineRule="auto"/>
    </w:pPr>
    <w:rPr>
      <w:rFonts w:ascii="Times New Roman PL" w:eastAsia="Times New Roman" w:hAnsi="Times New Roman PL" w:cs="Times New Roman"/>
      <w:color w:val="000000"/>
      <w:sz w:val="26"/>
      <w:szCs w:val="20"/>
      <w:lang w:eastAsia="ar-SA"/>
    </w:rPr>
  </w:style>
  <w:style w:type="paragraph" w:customStyle="1" w:styleId="Domylnie">
    <w:name w:val="Domyœlnie"/>
    <w:basedOn w:val="Normalny"/>
    <w:rsid w:val="00B75ED4"/>
    <w:pPr>
      <w:widowControl w:val="0"/>
      <w:suppressAutoHyphens/>
      <w:overflowPunct w:val="0"/>
      <w:autoSpaceDE w:val="0"/>
      <w:spacing w:after="0" w:line="240" w:lineRule="auto"/>
    </w:pPr>
    <w:rPr>
      <w:rFonts w:ascii="Times New Roman" w:eastAsia="Lucida Sans Unicode" w:hAnsi="Times New Roman" w:cs="Times New Roman"/>
      <w:kern w:val="1"/>
      <w:sz w:val="24"/>
      <w:szCs w:val="20"/>
      <w:lang w:eastAsia="pl-PL"/>
    </w:rPr>
  </w:style>
  <w:style w:type="table" w:styleId="Tabela-Siatka">
    <w:name w:val="Table Grid"/>
    <w:basedOn w:val="Standardowy"/>
    <w:uiPriority w:val="39"/>
    <w:rsid w:val="00A03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312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1245"/>
    <w:rPr>
      <w:rFonts w:ascii="Segoe UI" w:hAnsi="Segoe UI" w:cs="Segoe UI"/>
      <w:sz w:val="18"/>
      <w:szCs w:val="18"/>
    </w:rPr>
  </w:style>
  <w:style w:type="paragraph" w:styleId="Tekstpodstawowy3">
    <w:name w:val="Body Text 3"/>
    <w:basedOn w:val="Normalny"/>
    <w:link w:val="Tekstpodstawowy3Znak"/>
    <w:uiPriority w:val="99"/>
    <w:semiHidden/>
    <w:unhideWhenUsed/>
    <w:rsid w:val="00EE10F7"/>
    <w:pPr>
      <w:spacing w:after="120"/>
    </w:pPr>
    <w:rPr>
      <w:sz w:val="16"/>
      <w:szCs w:val="16"/>
    </w:rPr>
  </w:style>
  <w:style w:type="character" w:customStyle="1" w:styleId="Tekstpodstawowy3Znak">
    <w:name w:val="Tekst podstawowy 3 Znak"/>
    <w:basedOn w:val="Domylnaczcionkaakapitu"/>
    <w:link w:val="Tekstpodstawowy3"/>
    <w:uiPriority w:val="99"/>
    <w:semiHidden/>
    <w:rsid w:val="00EE10F7"/>
    <w:rPr>
      <w:sz w:val="16"/>
      <w:szCs w:val="16"/>
    </w:rPr>
  </w:style>
  <w:style w:type="table" w:customStyle="1" w:styleId="Tabela-Siatka1">
    <w:name w:val="Tabela - Siatka1"/>
    <w:basedOn w:val="Standardowy"/>
    <w:next w:val="Tabela-Siatka"/>
    <w:uiPriority w:val="39"/>
    <w:rsid w:val="00623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40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0DAD"/>
  </w:style>
  <w:style w:type="paragraph" w:styleId="Stopka">
    <w:name w:val="footer"/>
    <w:basedOn w:val="Normalny"/>
    <w:link w:val="StopkaZnak"/>
    <w:uiPriority w:val="99"/>
    <w:unhideWhenUsed/>
    <w:rsid w:val="00040D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nowogro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nowogrod.wrotapodlasia.pl" TargetMode="External"/><Relationship Id="rId5" Type="http://schemas.openxmlformats.org/officeDocument/2006/relationships/webSettings" Target="webSettings.xml"/><Relationship Id="rId10" Type="http://schemas.openxmlformats.org/officeDocument/2006/relationships/hyperlink" Target="mailto:gmina@nowogrod.com" TargetMode="External"/><Relationship Id="rId4" Type="http://schemas.openxmlformats.org/officeDocument/2006/relationships/settings" Target="settings.xml"/><Relationship Id="rId9" Type="http://schemas.openxmlformats.org/officeDocument/2006/relationships/hyperlink" Target="http://www.nowogrod.co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14F8D-A343-4501-94F8-11BB8267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31</Pages>
  <Words>12275</Words>
  <Characters>73656</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Urząd Miejski w Nowogrodzie</Company>
  <LinksUpToDate>false</LinksUpToDate>
  <CharactersWithSpaces>85760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Małgorzata Marczyk</cp:lastModifiedBy>
  <cp:revision>208</cp:revision>
  <cp:lastPrinted>2021-09-20T07:42:00Z</cp:lastPrinted>
  <dcterms:created xsi:type="dcterms:W3CDTF">2022-11-25T14:10:00Z</dcterms:created>
  <dcterms:modified xsi:type="dcterms:W3CDTF">2024-10-23T10:01:00Z</dcterms:modified>
</cp:coreProperties>
</file>